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9FE7" w14:textId="0535FB62" w:rsidR="007B3137" w:rsidRPr="007B3137" w:rsidRDefault="007B3137" w:rsidP="2ECB5E37">
      <w:pPr>
        <w:pStyle w:val="Heading1"/>
        <w:spacing w:before="0"/>
        <w:ind w:left="0" w:right="1354"/>
        <w:contextualSpacing/>
        <w:rPr>
          <w:color w:val="000000" w:themeColor="text1"/>
          <w:sz w:val="22"/>
          <w:szCs w:val="22"/>
        </w:rPr>
      </w:pPr>
      <w:r w:rsidRPr="2ECB5E37">
        <w:rPr>
          <w:color w:val="000000" w:themeColor="text1"/>
          <w:sz w:val="22"/>
          <w:szCs w:val="22"/>
        </w:rPr>
        <w:t xml:space="preserve">GUIDANCE STATEMENT </w:t>
      </w:r>
    </w:p>
    <w:p w14:paraId="5CDF650C" w14:textId="2A83F4D9" w:rsidR="007B3137" w:rsidRPr="007B3137" w:rsidRDefault="5E28D3AE" w:rsidP="2ECB5E37">
      <w:pPr>
        <w:pStyle w:val="Heading1"/>
        <w:spacing w:before="0"/>
        <w:ind w:left="0" w:right="1354"/>
        <w:contextualSpacing/>
        <w:rPr>
          <w:color w:val="000000" w:themeColor="text1"/>
        </w:rPr>
      </w:pPr>
      <w:r w:rsidRPr="36FBD9BA">
        <w:rPr>
          <w:color w:val="000000" w:themeColor="text1"/>
        </w:rPr>
        <w:t>PROMOTING NURSES</w:t>
      </w:r>
      <w:r w:rsidRPr="36FBD9BA">
        <w:rPr>
          <w:color w:val="000000" w:themeColor="text1"/>
          <w:spacing w:val="2"/>
        </w:rPr>
        <w:t xml:space="preserve"> </w:t>
      </w:r>
      <w:r w:rsidRPr="36FBD9BA">
        <w:rPr>
          <w:color w:val="000000" w:themeColor="text1"/>
        </w:rPr>
        <w:t>GLOBALLY</w:t>
      </w:r>
      <w:r w:rsidRPr="36FBD9BA">
        <w:rPr>
          <w:color w:val="000000" w:themeColor="text1"/>
          <w:spacing w:val="2"/>
        </w:rPr>
        <w:t xml:space="preserve"> </w:t>
      </w:r>
      <w:r w:rsidRPr="36FBD9BA">
        <w:rPr>
          <w:color w:val="000000" w:themeColor="text1"/>
        </w:rPr>
        <w:t>AS</w:t>
      </w:r>
      <w:r w:rsidRPr="36FBD9BA">
        <w:rPr>
          <w:color w:val="000000" w:themeColor="text1"/>
          <w:spacing w:val="-3"/>
        </w:rPr>
        <w:t xml:space="preserve"> </w:t>
      </w:r>
      <w:r w:rsidRPr="36FBD9BA">
        <w:rPr>
          <w:color w:val="000000" w:themeColor="text1"/>
        </w:rPr>
        <w:t>LEADERS</w:t>
      </w:r>
      <w:r w:rsidRPr="36FBD9BA">
        <w:rPr>
          <w:color w:val="000000" w:themeColor="text1"/>
          <w:spacing w:val="-1"/>
        </w:rPr>
        <w:t xml:space="preserve"> </w:t>
      </w:r>
      <w:r w:rsidRPr="36FBD9BA">
        <w:rPr>
          <w:color w:val="000000" w:themeColor="text1"/>
        </w:rPr>
        <w:t>IN</w:t>
      </w:r>
      <w:r w:rsidRPr="36FBD9BA">
        <w:rPr>
          <w:color w:val="000000" w:themeColor="text1"/>
          <w:spacing w:val="1"/>
        </w:rPr>
        <w:t xml:space="preserve"> </w:t>
      </w:r>
      <w:r w:rsidRPr="36FBD9BA">
        <w:rPr>
          <w:color w:val="000000" w:themeColor="text1"/>
        </w:rPr>
        <w:t>CARDIOVASCULAR</w:t>
      </w:r>
      <w:r w:rsidRPr="36FBD9BA">
        <w:rPr>
          <w:color w:val="000000" w:themeColor="text1"/>
          <w:spacing w:val="-3"/>
        </w:rPr>
        <w:t xml:space="preserve"> </w:t>
      </w:r>
      <w:r w:rsidRPr="36FBD9BA">
        <w:rPr>
          <w:color w:val="000000" w:themeColor="text1"/>
        </w:rPr>
        <w:t>DISEASE</w:t>
      </w:r>
      <w:r w:rsidRPr="36FBD9BA">
        <w:rPr>
          <w:color w:val="000000" w:themeColor="text1"/>
          <w:spacing w:val="-2"/>
        </w:rPr>
        <w:t xml:space="preserve"> </w:t>
      </w:r>
      <w:r w:rsidRPr="36FBD9BA">
        <w:rPr>
          <w:color w:val="000000" w:themeColor="text1"/>
        </w:rPr>
        <w:t>PREVENTION</w:t>
      </w:r>
      <w:r w:rsidRPr="36FBD9BA">
        <w:rPr>
          <w:color w:val="000000" w:themeColor="text1"/>
          <w:spacing w:val="-3"/>
        </w:rPr>
        <w:t xml:space="preserve"> </w:t>
      </w:r>
      <w:r w:rsidRPr="36FBD9BA">
        <w:rPr>
          <w:color w:val="000000" w:themeColor="text1"/>
        </w:rPr>
        <w:t>&amp;</w:t>
      </w:r>
      <w:r w:rsidRPr="36FBD9BA">
        <w:rPr>
          <w:color w:val="000000" w:themeColor="text1"/>
          <w:spacing w:val="-4"/>
        </w:rPr>
        <w:t xml:space="preserve"> </w:t>
      </w:r>
      <w:r w:rsidRPr="36FBD9BA">
        <w:rPr>
          <w:color w:val="000000" w:themeColor="text1"/>
        </w:rPr>
        <w:t xml:space="preserve">MANAGEMENT </w:t>
      </w:r>
    </w:p>
    <w:p w14:paraId="501F1ADD" w14:textId="11873AA8" w:rsidR="007B3137" w:rsidRPr="007B3137" w:rsidRDefault="007B3137" w:rsidP="2ECB5E37">
      <w:pPr>
        <w:pStyle w:val="Heading2"/>
        <w:ind w:left="0"/>
        <w:rPr>
          <w:rFonts w:ascii="Franklin Gothic Book" w:eastAsia="Franklin Gothic Book" w:hAnsi="Franklin Gothic Book" w:cs="Franklin Gothic Book"/>
          <w:b/>
          <w:bCs/>
          <w:color w:val="000000" w:themeColor="text1"/>
        </w:rPr>
      </w:pPr>
    </w:p>
    <w:p w14:paraId="6F90E125" w14:textId="0E9728F2" w:rsidR="19F2EA44" w:rsidRDefault="19F2EA44" w:rsidP="2ECB5E37">
      <w:pPr>
        <w:pStyle w:val="Heading2"/>
        <w:ind w:left="0"/>
      </w:pPr>
      <w:r w:rsidRPr="2ECB5E37">
        <w:rPr>
          <w:color w:val="000000" w:themeColor="text1"/>
          <w:sz w:val="28"/>
          <w:szCs w:val="28"/>
        </w:rPr>
        <w:t>Purpose</w:t>
      </w:r>
    </w:p>
    <w:p w14:paraId="5F5C97FE" w14:textId="7739096A" w:rsidR="5A0BCE1C" w:rsidRDefault="6CA314B2" w:rsidP="2ECB5E37">
      <w:pPr>
        <w:pStyle w:val="Heading2"/>
        <w:ind w:left="0"/>
        <w:rPr>
          <w:rFonts w:ascii="Franklin Gothic Book" w:eastAsia="Franklin Gothic Book" w:hAnsi="Franklin Gothic Book" w:cs="Franklin Gothic Book"/>
          <w:b/>
          <w:bCs/>
          <w:color w:val="000000" w:themeColor="text1"/>
        </w:rPr>
      </w:pPr>
      <w:r w:rsidRPr="2ECB5E37">
        <w:rPr>
          <w:rFonts w:ascii="Franklin Gothic Book" w:eastAsia="Franklin Gothic Book" w:hAnsi="Franklin Gothic Book" w:cs="Franklin Gothic Book"/>
        </w:rPr>
        <w:t>T</w:t>
      </w:r>
      <w:r w:rsidR="58D71BEF" w:rsidRPr="2ECB5E37">
        <w:rPr>
          <w:rFonts w:ascii="Franklin Gothic Book" w:eastAsia="Franklin Gothic Book" w:hAnsi="Franklin Gothic Book" w:cs="Franklin Gothic Book"/>
        </w:rPr>
        <w:t>his document</w:t>
      </w:r>
      <w:r w:rsidR="2CC85347" w:rsidRPr="2ECB5E37">
        <w:rPr>
          <w:rFonts w:ascii="Franklin Gothic Book" w:eastAsia="Franklin Gothic Book" w:hAnsi="Franklin Gothic Book" w:cs="Franklin Gothic Book"/>
        </w:rPr>
        <w:t xml:space="preserve"> has been created by the Global Cardiovascular Nursing Leadership Forum (GCNLF) and</w:t>
      </w:r>
      <w:r w:rsidR="0E0E66CD" w:rsidRPr="2ECB5E37">
        <w:rPr>
          <w:rFonts w:ascii="Franklin Gothic Book" w:eastAsia="Franklin Gothic Book" w:hAnsi="Franklin Gothic Book" w:cs="Franklin Gothic Book"/>
          <w:color w:val="000000" w:themeColor="text1"/>
        </w:rPr>
        <w:t xml:space="preserve"> </w:t>
      </w:r>
      <w:r w:rsidR="43D56CF8" w:rsidRPr="2ECB5E37">
        <w:rPr>
          <w:rFonts w:ascii="Franklin Gothic Book" w:eastAsia="Franklin Gothic Book" w:hAnsi="Franklin Gothic Book" w:cs="Franklin Gothic Book"/>
          <w:color w:val="000000" w:themeColor="text1"/>
        </w:rPr>
        <w:t xml:space="preserve">is intended for </w:t>
      </w:r>
      <w:r w:rsidR="39FCF90F" w:rsidRPr="2ECB5E37">
        <w:rPr>
          <w:rFonts w:ascii="Franklin Gothic Book" w:eastAsia="Franklin Gothic Book" w:hAnsi="Franklin Gothic Book" w:cs="Franklin Gothic Book"/>
          <w:color w:val="000000" w:themeColor="text1"/>
        </w:rPr>
        <w:t>meetings</w:t>
      </w:r>
      <w:r w:rsidR="68DE0FFB" w:rsidRPr="2ECB5E37">
        <w:rPr>
          <w:rFonts w:ascii="Franklin Gothic Book" w:eastAsia="Franklin Gothic Book" w:hAnsi="Franklin Gothic Book" w:cs="Franklin Gothic Book"/>
          <w:color w:val="000000" w:themeColor="text1"/>
        </w:rPr>
        <w:t xml:space="preserve"> </w:t>
      </w:r>
      <w:r w:rsidR="60071AF0" w:rsidRPr="2ECB5E37">
        <w:rPr>
          <w:rFonts w:ascii="Franklin Gothic Book" w:eastAsia="Franklin Gothic Book" w:hAnsi="Franklin Gothic Book" w:cs="Franklin Gothic Book"/>
          <w:color w:val="000000" w:themeColor="text1"/>
        </w:rPr>
        <w:t xml:space="preserve">with stakeholders, ministers of health, and </w:t>
      </w:r>
      <w:r w:rsidR="533C84E0" w:rsidRPr="2ECB5E37">
        <w:rPr>
          <w:rFonts w:ascii="Franklin Gothic Book" w:eastAsia="Franklin Gothic Book" w:hAnsi="Franklin Gothic Book" w:cs="Franklin Gothic Book"/>
          <w:color w:val="000000" w:themeColor="text1"/>
        </w:rPr>
        <w:t>cardiovascular care</w:t>
      </w:r>
      <w:r w:rsidR="60071AF0" w:rsidRPr="2ECB5E37">
        <w:rPr>
          <w:rFonts w:ascii="Franklin Gothic Book" w:eastAsia="Franklin Gothic Book" w:hAnsi="Franklin Gothic Book" w:cs="Franklin Gothic Book"/>
          <w:color w:val="000000" w:themeColor="text1"/>
        </w:rPr>
        <w:t xml:space="preserve"> teams </w:t>
      </w:r>
      <w:r w:rsidR="4EC26839" w:rsidRPr="2ECB5E37">
        <w:rPr>
          <w:rFonts w:ascii="Franklin Gothic Book" w:eastAsia="Franklin Gothic Book" w:hAnsi="Franklin Gothic Book" w:cs="Franklin Gothic Book"/>
          <w:color w:val="000000" w:themeColor="text1"/>
        </w:rPr>
        <w:t xml:space="preserve">to relay </w:t>
      </w:r>
      <w:r w:rsidR="60071AF0" w:rsidRPr="2ECB5E37">
        <w:rPr>
          <w:rFonts w:ascii="Franklin Gothic Book" w:eastAsia="Franklin Gothic Book" w:hAnsi="Franklin Gothic Book" w:cs="Franklin Gothic Book"/>
          <w:color w:val="000000" w:themeColor="text1"/>
        </w:rPr>
        <w:t>the important role nurses can play in CVD prevention and management. It includes statements from leading health organizations and cites specific clinical studies that demonstrate that nurses involved in patient management have more success in meeting CVD prevention goals.</w:t>
      </w:r>
    </w:p>
    <w:p w14:paraId="65B27FF0" w14:textId="00C7C531" w:rsidR="047B94CD" w:rsidRDefault="047B94CD" w:rsidP="2ECB5E37">
      <w:pPr>
        <w:pStyle w:val="Heading2"/>
        <w:ind w:left="0"/>
        <w:rPr>
          <w:rFonts w:ascii="Franklin Gothic Book" w:eastAsia="Franklin Gothic Book" w:hAnsi="Franklin Gothic Book" w:cs="Franklin Gothic Book"/>
          <w:b/>
          <w:bCs/>
          <w:color w:val="000000" w:themeColor="text1"/>
        </w:rPr>
      </w:pPr>
    </w:p>
    <w:p w14:paraId="77A6472D" w14:textId="27696929" w:rsidR="60ECB96D" w:rsidRDefault="60ECB96D" w:rsidP="60ECB96D">
      <w:pPr>
        <w:pStyle w:val="Heading2"/>
        <w:rPr>
          <w:rFonts w:ascii="Franklin Gothic Book" w:eastAsia="Franklin Gothic Book" w:hAnsi="Franklin Gothic Book" w:cs="Franklin Gothic Book"/>
          <w:color w:val="000000" w:themeColor="text1"/>
        </w:rPr>
      </w:pPr>
    </w:p>
    <w:p w14:paraId="325CA685" w14:textId="16B12827" w:rsidR="08EB7568" w:rsidRDefault="08EB7568" w:rsidP="2ECB5E37">
      <w:pPr>
        <w:rPr>
          <w:rFonts w:ascii="Franklin Gothic Medium" w:eastAsia="Franklin Gothic Medium" w:hAnsi="Franklin Gothic Medium" w:cs="Franklin Gothic Medium"/>
          <w:color w:val="000000" w:themeColor="text1"/>
          <w:sz w:val="28"/>
          <w:szCs w:val="28"/>
        </w:rPr>
      </w:pPr>
      <w:r w:rsidRPr="2ECB5E37">
        <w:rPr>
          <w:rFonts w:ascii="Franklin Gothic Medium" w:eastAsia="Franklin Gothic Medium" w:hAnsi="Franklin Gothic Medium" w:cs="Franklin Gothic Medium"/>
          <w:color w:val="000000" w:themeColor="text1"/>
          <w:sz w:val="28"/>
          <w:szCs w:val="28"/>
        </w:rPr>
        <w:t>The Global Cardiovascular Nursing Leadership Forum (GCNLF) Supports the Important Role of CV Nurses</w:t>
      </w:r>
    </w:p>
    <w:p w14:paraId="255E10E0" w14:textId="77777777" w:rsidR="00737E3F" w:rsidRDefault="00737E3F" w:rsidP="2ECB5E37">
      <w:pPr>
        <w:rPr>
          <w:rFonts w:ascii="Franklin Gothic Medium" w:eastAsia="Franklin Gothic Medium" w:hAnsi="Franklin Gothic Medium" w:cs="Franklin Gothic Medium"/>
          <w:color w:val="000000" w:themeColor="text1"/>
          <w:sz w:val="28"/>
          <w:szCs w:val="28"/>
        </w:rPr>
      </w:pPr>
    </w:p>
    <w:p w14:paraId="2CD1C1B6" w14:textId="3716D449" w:rsidR="08EB7568" w:rsidRDefault="08EB7568"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Recognizing that nurses comprise the largest healthcare discipline managing CVD risk factors and preventing risk for CVD, the Preventive Cardiovascular Nurses Association (PCNA) initiated the GCNLF in 2014.</w:t>
      </w:r>
    </w:p>
    <w:p w14:paraId="0CDFE9AB" w14:textId="77777777" w:rsidR="047B94CD" w:rsidRDefault="047B94CD" w:rsidP="2ECB5E37">
      <w:pPr>
        <w:rPr>
          <w:rFonts w:ascii="Franklin Gothic Book" w:eastAsia="Franklin Gothic Book" w:hAnsi="Franklin Gothic Book" w:cs="Franklin Gothic Book"/>
          <w:color w:val="000000" w:themeColor="text1"/>
          <w:sz w:val="24"/>
          <w:szCs w:val="24"/>
        </w:rPr>
      </w:pPr>
    </w:p>
    <w:p w14:paraId="66F48823" w14:textId="195D5EC7" w:rsidR="08EB7568" w:rsidRDefault="08EB7568"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Compelling data from clinical trials and meta-analysis supports the vital role of nursing in CVD and stroke prevention:</w:t>
      </w:r>
    </w:p>
    <w:p w14:paraId="34A2F814" w14:textId="18B82E18" w:rsidR="08EB7568" w:rsidRDefault="16434105" w:rsidP="2ECB5E37">
      <w:pPr>
        <w:pStyle w:val="ListParagraph"/>
        <w:numPr>
          <w:ilvl w:val="0"/>
          <w:numId w:val="21"/>
        </w:numPr>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 xml:space="preserve">CVD risk reduction efforts should be led by nurse-directed teams that include community health workers, nutrition, counseling, and other services that are located at hospitals, clinics, or community centers. </w:t>
      </w:r>
      <w:r w:rsidR="7698A675" w:rsidRPr="2ECB5E37">
        <w:rPr>
          <w:rFonts w:ascii="Franklin Gothic Book" w:eastAsia="Franklin Gothic Book" w:hAnsi="Franklin Gothic Book" w:cs="Franklin Gothic Book"/>
          <w:color w:val="000000" w:themeColor="text1"/>
          <w:sz w:val="24"/>
          <w:szCs w:val="24"/>
          <w:vertAlign w:val="superscript"/>
        </w:rPr>
        <w:t>1,2</w:t>
      </w:r>
    </w:p>
    <w:p w14:paraId="46050876" w14:textId="21628313" w:rsidR="08EB7568" w:rsidRDefault="16434105" w:rsidP="2ECB5E37">
      <w:pPr>
        <w:pStyle w:val="ListParagraph"/>
        <w:numPr>
          <w:ilvl w:val="0"/>
          <w:numId w:val="21"/>
        </w:numPr>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 xml:space="preserve">Team-based, guideline-directed, nurse case management has the potential to affect positive change in both primary and secondary prevention of CVD. </w:t>
      </w:r>
      <w:r w:rsidR="18E01DD5" w:rsidRPr="2ECB5E37">
        <w:rPr>
          <w:rFonts w:ascii="Franklin Gothic Book" w:eastAsia="Franklin Gothic Book" w:hAnsi="Franklin Gothic Book" w:cs="Franklin Gothic Book"/>
          <w:color w:val="000000" w:themeColor="text1"/>
          <w:sz w:val="24"/>
          <w:szCs w:val="24"/>
          <w:vertAlign w:val="superscript"/>
        </w:rPr>
        <w:t>3,4</w:t>
      </w:r>
    </w:p>
    <w:p w14:paraId="3945DC22" w14:textId="6BEF541B" w:rsidR="08EB7568" w:rsidRDefault="16434105" w:rsidP="2ECB5E37">
      <w:pPr>
        <w:pStyle w:val="ListParagraph"/>
        <w:numPr>
          <w:ilvl w:val="0"/>
          <w:numId w:val="21"/>
        </w:numPr>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All-cause mortality and acute myocardial infarction are improved with secondary prevention programs. Of note, 45% of the clinical trials included in the meta-analysis were nurse led or nurse managed.</w:t>
      </w:r>
      <w:r w:rsidR="5F89DAE4" w:rsidRPr="2ECB5E37">
        <w:rPr>
          <w:rFonts w:ascii="Franklin Gothic Book" w:eastAsia="Franklin Gothic Book" w:hAnsi="Franklin Gothic Book" w:cs="Franklin Gothic Book"/>
          <w:color w:val="000000" w:themeColor="text1"/>
          <w:sz w:val="24"/>
          <w:szCs w:val="24"/>
          <w:vertAlign w:val="superscript"/>
        </w:rPr>
        <w:t>5</w:t>
      </w:r>
    </w:p>
    <w:p w14:paraId="62B212DE" w14:textId="77777777" w:rsidR="047B94CD" w:rsidRDefault="047B94CD" w:rsidP="2ECB5E37">
      <w:pPr>
        <w:pStyle w:val="ListParagraph"/>
        <w:ind w:left="720" w:firstLine="0"/>
        <w:rPr>
          <w:rFonts w:ascii="Franklin Gothic Book" w:eastAsia="Franklin Gothic Book" w:hAnsi="Franklin Gothic Book" w:cs="Franklin Gothic Book"/>
          <w:color w:val="000000" w:themeColor="text1"/>
          <w:sz w:val="24"/>
          <w:szCs w:val="24"/>
        </w:rPr>
      </w:pPr>
    </w:p>
    <w:p w14:paraId="26AA31F6" w14:textId="77777777" w:rsidR="08EB7568" w:rsidRDefault="08EB7568"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GCNLF was launched in collaboration with cardiovascular nursing leaders from the American Heart Association’s Council on Cardiovascular and Stroke Nursing, the European Society of Cardiology’s Association of Cardiovascular Nurses and Allied Health Professions and other global nursing organizations.</w:t>
      </w:r>
    </w:p>
    <w:p w14:paraId="3BF137D7" w14:textId="77777777" w:rsidR="047B94CD" w:rsidRDefault="047B94CD" w:rsidP="2ECB5E37">
      <w:pPr>
        <w:rPr>
          <w:rFonts w:ascii="Franklin Gothic Book" w:eastAsia="Franklin Gothic Book" w:hAnsi="Franklin Gothic Book" w:cs="Franklin Gothic Book"/>
          <w:color w:val="000000" w:themeColor="text1"/>
          <w:sz w:val="24"/>
          <w:szCs w:val="24"/>
        </w:rPr>
      </w:pPr>
    </w:p>
    <w:p w14:paraId="6B2E67F0" w14:textId="77777777" w:rsidR="08EB7568" w:rsidRDefault="08EB7568"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 xml:space="preserve">The mission of the GCNLF has been to engage and mobilize an international community of nurses to promote prevention of CVD and stroke worldwide through research, education, policy, and advocacy. </w:t>
      </w:r>
    </w:p>
    <w:p w14:paraId="2612D51E" w14:textId="77777777" w:rsidR="047B94CD" w:rsidRDefault="047B94CD" w:rsidP="2ECB5E37">
      <w:pPr>
        <w:rPr>
          <w:rFonts w:ascii="Franklin Gothic Book" w:eastAsia="Franklin Gothic Book" w:hAnsi="Franklin Gothic Book" w:cs="Franklin Gothic Book"/>
          <w:color w:val="000000" w:themeColor="text1"/>
          <w:sz w:val="24"/>
          <w:szCs w:val="24"/>
        </w:rPr>
      </w:pPr>
    </w:p>
    <w:p w14:paraId="12EA9948" w14:textId="2C6DF535" w:rsidR="08EB7568" w:rsidRDefault="08EB7568"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Major goals of the GCNLF are to champion a global nursing movement for CVD and stroke prevention across the life span of all individuals and families; empower nurses worldwide on the science and practice of health promotion and CVD and stroke prevention; and empower nurses as leaders in CVD and stroke prevention.</w:t>
      </w:r>
    </w:p>
    <w:p w14:paraId="25B6FEAE" w14:textId="77777777" w:rsidR="047B94CD" w:rsidRDefault="047B94CD" w:rsidP="2ECB5E37">
      <w:pPr>
        <w:rPr>
          <w:rFonts w:ascii="Franklin Gothic Book" w:eastAsia="Franklin Gothic Book" w:hAnsi="Franklin Gothic Book" w:cs="Franklin Gothic Book"/>
          <w:color w:val="000000" w:themeColor="text1"/>
          <w:sz w:val="24"/>
          <w:szCs w:val="24"/>
        </w:rPr>
      </w:pPr>
    </w:p>
    <w:p w14:paraId="15E03888" w14:textId="3FC66EAD" w:rsidR="08EB7568" w:rsidRDefault="16434105"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One major goal-related initiative is the Cardiovascular Nursing Certificate Program designed to enhance knowledge and skills in cardiovascular care and support career development.</w:t>
      </w:r>
      <w:r w:rsidR="694CB8F7" w:rsidRPr="2ECB5E37">
        <w:rPr>
          <w:rFonts w:ascii="Franklin Gothic Book" w:eastAsia="Franklin Gothic Book" w:hAnsi="Franklin Gothic Book" w:cs="Franklin Gothic Book"/>
          <w:color w:val="000000" w:themeColor="text1"/>
          <w:sz w:val="24"/>
          <w:szCs w:val="24"/>
          <w:vertAlign w:val="superscript"/>
        </w:rPr>
        <w:t>6</w:t>
      </w:r>
    </w:p>
    <w:p w14:paraId="64C27D19" w14:textId="77777777" w:rsidR="047B94CD" w:rsidRDefault="047B94CD" w:rsidP="2ECB5E37">
      <w:pPr>
        <w:rPr>
          <w:rFonts w:ascii="Franklin Gothic Book" w:eastAsia="Franklin Gothic Book" w:hAnsi="Franklin Gothic Book" w:cs="Franklin Gothic Book"/>
          <w:color w:val="000000" w:themeColor="text1"/>
          <w:sz w:val="24"/>
          <w:szCs w:val="24"/>
        </w:rPr>
      </w:pPr>
    </w:p>
    <w:p w14:paraId="409A8C72" w14:textId="3345DDA2" w:rsidR="047B94CD" w:rsidRDefault="16434105"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 xml:space="preserve">The collective activities of the GCNLF support and advocate for the World Heart Federation goal of a 33% reduction of premature mortality caused by non-communicable diseases by 2030. This 33 X </w:t>
      </w:r>
      <w:r w:rsidRPr="2ECB5E37">
        <w:rPr>
          <w:rFonts w:ascii="Franklin Gothic Book" w:eastAsia="Franklin Gothic Book" w:hAnsi="Franklin Gothic Book" w:cs="Franklin Gothic Book"/>
          <w:color w:val="000000" w:themeColor="text1"/>
          <w:sz w:val="24"/>
          <w:szCs w:val="24"/>
        </w:rPr>
        <w:lastRenderedPageBreak/>
        <w:t>30 goal requires effort at local, regional, and national levels. It requires intensive efforts from all health care practitioners. Nurse leaders in cardiovascular care are uniquely positioned to play a leading role in reducing and managing CVD globally and in advocating for the resources and multi-level policies necessary to realize the 33 x 30 goal.</w:t>
      </w:r>
      <w:r w:rsidR="25BD0E9B" w:rsidRPr="2ECB5E37">
        <w:rPr>
          <w:rFonts w:ascii="Franklin Gothic Book" w:eastAsia="Franklin Gothic Book" w:hAnsi="Franklin Gothic Book" w:cs="Franklin Gothic Book"/>
          <w:color w:val="000000" w:themeColor="text1"/>
          <w:sz w:val="24"/>
          <w:szCs w:val="24"/>
          <w:vertAlign w:val="superscript"/>
        </w:rPr>
        <w:t>7</w:t>
      </w:r>
    </w:p>
    <w:p w14:paraId="61D3C88C" w14:textId="5C0A6225" w:rsidR="007B3137" w:rsidRPr="007B3137" w:rsidRDefault="007B3137" w:rsidP="2ECB5E37">
      <w:pPr>
        <w:pStyle w:val="Heading2"/>
        <w:ind w:left="0"/>
        <w:rPr>
          <w:color w:val="000000" w:themeColor="text1"/>
          <w:sz w:val="28"/>
          <w:szCs w:val="28"/>
        </w:rPr>
      </w:pPr>
    </w:p>
    <w:p w14:paraId="538B8876" w14:textId="3F339F17" w:rsidR="007B3137" w:rsidRPr="007B3137" w:rsidRDefault="6E1D9619" w:rsidP="2ECB5E37">
      <w:pPr>
        <w:pStyle w:val="Heading2"/>
        <w:ind w:left="0"/>
        <w:rPr>
          <w:color w:val="000000" w:themeColor="text1"/>
          <w:sz w:val="28"/>
          <w:szCs w:val="28"/>
          <w:vertAlign w:val="superscript"/>
        </w:rPr>
      </w:pPr>
      <w:r w:rsidRPr="36FBD9BA">
        <w:rPr>
          <w:color w:val="000000" w:themeColor="text1"/>
          <w:sz w:val="28"/>
          <w:szCs w:val="28"/>
        </w:rPr>
        <w:t>Global</w:t>
      </w:r>
      <w:r w:rsidRPr="36FBD9BA">
        <w:rPr>
          <w:color w:val="000000" w:themeColor="text1"/>
          <w:spacing w:val="-5"/>
          <w:sz w:val="28"/>
          <w:szCs w:val="28"/>
        </w:rPr>
        <w:t xml:space="preserve"> </w:t>
      </w:r>
      <w:r w:rsidRPr="36FBD9BA">
        <w:rPr>
          <w:color w:val="000000" w:themeColor="text1"/>
          <w:sz w:val="28"/>
          <w:szCs w:val="28"/>
        </w:rPr>
        <w:t>Cardiovascular</w:t>
      </w:r>
      <w:r w:rsidRPr="36FBD9BA">
        <w:rPr>
          <w:color w:val="000000" w:themeColor="text1"/>
          <w:spacing w:val="-2"/>
          <w:sz w:val="28"/>
          <w:szCs w:val="28"/>
        </w:rPr>
        <w:t xml:space="preserve"> </w:t>
      </w:r>
      <w:r w:rsidRPr="36FBD9BA">
        <w:rPr>
          <w:color w:val="000000" w:themeColor="text1"/>
          <w:sz w:val="28"/>
          <w:szCs w:val="28"/>
        </w:rPr>
        <w:t>Disease</w:t>
      </w:r>
      <w:r w:rsidRPr="36FBD9BA">
        <w:rPr>
          <w:color w:val="000000" w:themeColor="text1"/>
          <w:spacing w:val="-3"/>
          <w:sz w:val="28"/>
          <w:szCs w:val="28"/>
        </w:rPr>
        <w:t xml:space="preserve"> </w:t>
      </w:r>
      <w:r w:rsidRPr="36FBD9BA">
        <w:rPr>
          <w:color w:val="000000" w:themeColor="text1"/>
          <w:sz w:val="28"/>
          <w:szCs w:val="28"/>
        </w:rPr>
        <w:t>(CVD)</w:t>
      </w:r>
      <w:r w:rsidRPr="36FBD9BA">
        <w:rPr>
          <w:color w:val="000000" w:themeColor="text1"/>
          <w:spacing w:val="-3"/>
          <w:sz w:val="28"/>
          <w:szCs w:val="28"/>
        </w:rPr>
        <w:t xml:space="preserve"> </w:t>
      </w:r>
      <w:r w:rsidRPr="36FBD9BA">
        <w:rPr>
          <w:color w:val="000000" w:themeColor="text1"/>
          <w:sz w:val="28"/>
          <w:szCs w:val="28"/>
        </w:rPr>
        <w:t>Risk</w:t>
      </w:r>
      <w:r w:rsidR="1707DAA5" w:rsidRPr="36FBD9BA">
        <w:rPr>
          <w:color w:val="000000" w:themeColor="text1"/>
          <w:sz w:val="28"/>
          <w:szCs w:val="28"/>
          <w:vertAlign w:val="superscript"/>
        </w:rPr>
        <w:t>8,9</w:t>
      </w:r>
    </w:p>
    <w:p w14:paraId="14EC35DA" w14:textId="77777777" w:rsidR="007B3137" w:rsidRPr="007B3137" w:rsidRDefault="007B3137" w:rsidP="2ECB5E37">
      <w:pPr>
        <w:pStyle w:val="ListParagraph"/>
        <w:numPr>
          <w:ilvl w:val="0"/>
          <w:numId w:val="17"/>
        </w:numPr>
        <w:ind w:right="-9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CVDs (stroke and coronary heart disease) are the number one cause of death globally.</w:t>
      </w:r>
    </w:p>
    <w:p w14:paraId="1368B20E" w14:textId="3B964932" w:rsidR="007B3137" w:rsidRPr="007B3137" w:rsidRDefault="0AADF359" w:rsidP="2ECB5E37">
      <w:pPr>
        <w:pStyle w:val="ListParagraph"/>
        <w:numPr>
          <w:ilvl w:val="0"/>
          <w:numId w:val="17"/>
        </w:numPr>
        <w:ind w:right="-9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 xml:space="preserve">Close to 19 </w:t>
      </w:r>
      <w:r w:rsidR="007B3137" w:rsidRPr="2ECB5E37">
        <w:rPr>
          <w:rFonts w:ascii="Franklin Gothic Book" w:eastAsia="Franklin Gothic Book" w:hAnsi="Franklin Gothic Book" w:cs="Franklin Gothic Book"/>
          <w:color w:val="000000" w:themeColor="text1"/>
          <w:sz w:val="24"/>
          <w:szCs w:val="24"/>
        </w:rPr>
        <w:t>million people died from CVDs in 2019,</w:t>
      </w:r>
      <w:r w:rsidR="007B3137" w:rsidRPr="2ECB5E37">
        <w:rPr>
          <w:rFonts w:ascii="Franklin Gothic Book" w:eastAsia="Franklin Gothic Book" w:hAnsi="Franklin Gothic Book" w:cs="Franklin Gothic Book"/>
          <w:color w:val="000000" w:themeColor="text1"/>
          <w:sz w:val="24"/>
          <w:szCs w:val="24"/>
          <w:vertAlign w:val="superscript"/>
        </w:rPr>
        <w:t xml:space="preserve"> </w:t>
      </w:r>
      <w:r w:rsidR="007B3137" w:rsidRPr="2ECB5E37">
        <w:rPr>
          <w:rFonts w:ascii="Franklin Gothic Book" w:eastAsia="Franklin Gothic Book" w:hAnsi="Franklin Gothic Book" w:cs="Franklin Gothic Book"/>
          <w:color w:val="000000" w:themeColor="text1"/>
          <w:sz w:val="24"/>
          <w:szCs w:val="24"/>
        </w:rPr>
        <w:t>representing ≈33% of all global deaths</w:t>
      </w:r>
      <w:r w:rsidR="48E40FE0" w:rsidRPr="2ECB5E37">
        <w:rPr>
          <w:rFonts w:ascii="Franklin Gothic Book" w:eastAsia="Franklin Gothic Book" w:hAnsi="Franklin Gothic Book" w:cs="Franklin Gothic Book"/>
          <w:color w:val="000000" w:themeColor="text1"/>
          <w:sz w:val="24"/>
          <w:szCs w:val="24"/>
        </w:rPr>
        <w:t>; 15.8</w:t>
      </w:r>
      <w:r w:rsidR="007B3137" w:rsidRPr="2ECB5E37">
        <w:rPr>
          <w:rFonts w:ascii="Franklin Gothic Book" w:eastAsia="Franklin Gothic Book" w:hAnsi="Franklin Gothic Book" w:cs="Franklin Gothic Book"/>
          <w:color w:val="000000" w:themeColor="text1"/>
          <w:sz w:val="24"/>
          <w:szCs w:val="24"/>
        </w:rPr>
        <w:t xml:space="preserve"> million of these</w:t>
      </w:r>
      <w:r w:rsidR="0FA48D2D" w:rsidRPr="2ECB5E37">
        <w:rPr>
          <w:rFonts w:ascii="Franklin Gothic Book" w:eastAsia="Franklin Gothic Book" w:hAnsi="Franklin Gothic Book" w:cs="Franklin Gothic Book"/>
          <w:color w:val="000000" w:themeColor="text1"/>
          <w:sz w:val="24"/>
          <w:szCs w:val="24"/>
        </w:rPr>
        <w:t xml:space="preserve"> deaths</w:t>
      </w:r>
      <w:r w:rsidR="007B3137" w:rsidRPr="2ECB5E37">
        <w:rPr>
          <w:rFonts w:ascii="Franklin Gothic Book" w:eastAsia="Franklin Gothic Book" w:hAnsi="Franklin Gothic Book" w:cs="Franklin Gothic Book"/>
          <w:color w:val="000000" w:themeColor="text1"/>
          <w:sz w:val="24"/>
          <w:szCs w:val="24"/>
        </w:rPr>
        <w:t xml:space="preserve"> were due to heart </w:t>
      </w:r>
      <w:r w:rsidR="43ED760C" w:rsidRPr="2ECB5E37">
        <w:rPr>
          <w:rFonts w:ascii="Franklin Gothic Book" w:eastAsia="Franklin Gothic Book" w:hAnsi="Franklin Gothic Book" w:cs="Franklin Gothic Book"/>
          <w:color w:val="000000" w:themeColor="text1"/>
          <w:sz w:val="24"/>
          <w:szCs w:val="24"/>
        </w:rPr>
        <w:t>attacks</w:t>
      </w:r>
      <w:r w:rsidR="007B3137" w:rsidRPr="2ECB5E37">
        <w:rPr>
          <w:rFonts w:ascii="Franklin Gothic Book" w:eastAsia="Franklin Gothic Book" w:hAnsi="Franklin Gothic Book" w:cs="Franklin Gothic Book"/>
          <w:color w:val="000000" w:themeColor="text1"/>
          <w:sz w:val="24"/>
          <w:szCs w:val="24"/>
        </w:rPr>
        <w:t xml:space="preserve"> and stroke.</w:t>
      </w:r>
    </w:p>
    <w:p w14:paraId="47DC9DFE" w14:textId="21C2C5B7" w:rsidR="007B3137" w:rsidRPr="007B3137" w:rsidRDefault="007B3137" w:rsidP="2ECB5E37">
      <w:pPr>
        <w:pStyle w:val="ListParagraph"/>
        <w:numPr>
          <w:ilvl w:val="0"/>
          <w:numId w:val="17"/>
        </w:numPr>
        <w:ind w:right="-9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 xml:space="preserve">3/4 of CVD deaths take place in low- and middle-income countries. </w:t>
      </w:r>
    </w:p>
    <w:p w14:paraId="3B971549" w14:textId="3E0B4BA4" w:rsidR="007B3137" w:rsidRPr="007B3137" w:rsidRDefault="007B3137" w:rsidP="2ECB5E37">
      <w:pPr>
        <w:pStyle w:val="ListParagraph"/>
        <w:numPr>
          <w:ilvl w:val="0"/>
          <w:numId w:val="17"/>
        </w:numPr>
        <w:ind w:right="-9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 xml:space="preserve">Many cardiovascular diseases can be improved or, in certain cases, prevented by addressing behavioral, psychosocial risk factors and social determinants of health: </w:t>
      </w:r>
    </w:p>
    <w:p w14:paraId="2D6C5BE8" w14:textId="0057990C" w:rsidR="007B3137" w:rsidRPr="007B3137" w:rsidRDefault="007B3137" w:rsidP="2ECB5E37">
      <w:pPr>
        <w:pStyle w:val="ListParagraph"/>
        <w:numPr>
          <w:ilvl w:val="1"/>
          <w:numId w:val="17"/>
        </w:numPr>
        <w:ind w:right="-9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Risk factors include tobacco use, unhealthy diet, obesity, physical inactivity, hypertension, diabetes, stress and depression, and harmful use of alcohol.</w:t>
      </w:r>
    </w:p>
    <w:p w14:paraId="792670A0" w14:textId="77777777" w:rsidR="007B3137" w:rsidRPr="007B3137" w:rsidRDefault="007B3137" w:rsidP="2ECB5E37">
      <w:pPr>
        <w:pStyle w:val="Heading2"/>
        <w:ind w:left="0"/>
        <w:rPr>
          <w:rFonts w:ascii="Franklin Gothic Book" w:eastAsia="Franklin Gothic Book" w:hAnsi="Franklin Gothic Book" w:cs="Franklin Gothic Book"/>
          <w:b/>
          <w:bCs/>
          <w:color w:val="000000" w:themeColor="text1"/>
        </w:rPr>
      </w:pPr>
    </w:p>
    <w:p w14:paraId="1B6852BA" w14:textId="027AA815" w:rsidR="007B3137" w:rsidRPr="007B3137" w:rsidRDefault="595875D9" w:rsidP="2ECB5E37">
      <w:pPr>
        <w:pStyle w:val="Heading2"/>
        <w:ind w:left="0"/>
        <w:rPr>
          <w:color w:val="000000" w:themeColor="text1"/>
          <w:sz w:val="28"/>
          <w:szCs w:val="28"/>
        </w:rPr>
      </w:pPr>
      <w:r w:rsidRPr="2ECB5E37">
        <w:rPr>
          <w:color w:val="000000" w:themeColor="text1"/>
          <w:sz w:val="28"/>
          <w:szCs w:val="28"/>
        </w:rPr>
        <w:t xml:space="preserve">Current Trends in Nursing </w:t>
      </w:r>
    </w:p>
    <w:p w14:paraId="2DE79CA9" w14:textId="65016561" w:rsidR="007B3137" w:rsidRPr="007B3137" w:rsidRDefault="1667227C"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Cardiovascular nurses demonstrate leadership not only in administrative and managerial roles/titles but also through research and engagement efforts across the profession. Cardiovascular nurse leaders participate in collaborative, interdisciplinary partnerships, advocate on behalf of nursing and patient communities, and share best practices with other healthcare professionals.</w:t>
      </w:r>
    </w:p>
    <w:p w14:paraId="369E389C" w14:textId="7ED3C512" w:rsidR="2ECB5E37" w:rsidRDefault="2ECB5E37" w:rsidP="2ECB5E37">
      <w:pPr>
        <w:rPr>
          <w:rFonts w:ascii="Franklin Gothic Book" w:eastAsia="Franklin Gothic Book" w:hAnsi="Franklin Gothic Book" w:cs="Franklin Gothic Book"/>
          <w:color w:val="000000" w:themeColor="text1"/>
          <w:sz w:val="24"/>
          <w:szCs w:val="24"/>
        </w:rPr>
      </w:pPr>
    </w:p>
    <w:p w14:paraId="22439595" w14:textId="49BC006F" w:rsidR="007B3137" w:rsidRPr="007B3137" w:rsidRDefault="1667227C" w:rsidP="2ECB5E37">
      <w:pPr>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Additionally, cardiovascular nurse leaders are resilient in an ever-evolving profession: through ongoing career development via formal and informal channels, these leaders exemplify their commitment to increasing their knowledge, enhancing their skills, and advancing the nursing profession.</w:t>
      </w:r>
    </w:p>
    <w:p w14:paraId="15796AA7" w14:textId="653CB957" w:rsidR="007B3137" w:rsidRPr="007B3137" w:rsidRDefault="007B3137" w:rsidP="2ECB5E37">
      <w:pPr>
        <w:rPr>
          <w:rFonts w:ascii="Franklin Gothic Medium" w:eastAsia="Franklin Gothic Medium" w:hAnsi="Franklin Gothic Medium" w:cs="Franklin Gothic Medium"/>
          <w:color w:val="000000" w:themeColor="text1"/>
          <w:sz w:val="24"/>
          <w:szCs w:val="24"/>
        </w:rPr>
      </w:pPr>
    </w:p>
    <w:p w14:paraId="0E42AB9C" w14:textId="5E326305" w:rsidR="007B3137" w:rsidRPr="007B3137" w:rsidRDefault="6722982D" w:rsidP="2ECB5E37">
      <w:pPr>
        <w:pStyle w:val="ListParagraph"/>
        <w:numPr>
          <w:ilvl w:val="0"/>
          <w:numId w:val="4"/>
        </w:numPr>
        <w:rPr>
          <w:rFonts w:ascii="Franklin Gothic Medium" w:eastAsia="Franklin Gothic Medium" w:hAnsi="Franklin Gothic Medium" w:cs="Franklin Gothic Medium"/>
          <w:color w:val="000000" w:themeColor="text1"/>
          <w:sz w:val="24"/>
          <w:szCs w:val="24"/>
          <w:vertAlign w:val="superscript"/>
        </w:rPr>
      </w:pPr>
      <w:r w:rsidRPr="2ECB5E37">
        <w:rPr>
          <w:rFonts w:ascii="Franklin Gothic Medium" w:eastAsia="Franklin Gothic Medium" w:hAnsi="Franklin Gothic Medium" w:cs="Franklin Gothic Medium"/>
          <w:color w:val="000000" w:themeColor="text1"/>
          <w:sz w:val="24"/>
          <w:szCs w:val="24"/>
        </w:rPr>
        <w:t>Global Nurse Workforce</w:t>
      </w:r>
      <w:r w:rsidR="1E84ABED" w:rsidRPr="2ECB5E37">
        <w:rPr>
          <w:rFonts w:ascii="Franklin Gothic Medium" w:eastAsia="Franklin Gothic Medium" w:hAnsi="Franklin Gothic Medium" w:cs="Franklin Gothic Medium"/>
          <w:color w:val="000000" w:themeColor="text1"/>
          <w:sz w:val="24"/>
          <w:szCs w:val="24"/>
          <w:vertAlign w:val="superscript"/>
        </w:rPr>
        <w:t>10</w:t>
      </w:r>
    </w:p>
    <w:p w14:paraId="285727FD" w14:textId="643E1BAD" w:rsidR="007B3137" w:rsidRPr="007B3137" w:rsidRDefault="16F72F1F" w:rsidP="2ECB5E37">
      <w:pPr>
        <w:pStyle w:val="ListParagraph"/>
        <w:numPr>
          <w:ilvl w:val="1"/>
          <w:numId w:val="4"/>
        </w:numPr>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The global nursing workforce in 2020 was 27.9 million, of which 19.3 million were professional nurses</w:t>
      </w:r>
      <w:r w:rsidR="6BBEF800" w:rsidRPr="2ECB5E37">
        <w:rPr>
          <w:rFonts w:ascii="Franklin Gothic Book" w:eastAsia="Franklin Gothic Book" w:hAnsi="Franklin Gothic Book" w:cs="Franklin Gothic Book"/>
          <w:color w:val="000000" w:themeColor="text1"/>
          <w:sz w:val="24"/>
          <w:szCs w:val="24"/>
        </w:rPr>
        <w:t>.</w:t>
      </w:r>
      <w:r w:rsidRPr="2ECB5E37">
        <w:rPr>
          <w:rFonts w:ascii="Franklin Gothic Book" w:eastAsia="Franklin Gothic Book" w:hAnsi="Franklin Gothic Book" w:cs="Franklin Gothic Book"/>
          <w:color w:val="000000" w:themeColor="text1"/>
          <w:sz w:val="24"/>
          <w:szCs w:val="24"/>
        </w:rPr>
        <w:t xml:space="preserve"> </w:t>
      </w:r>
    </w:p>
    <w:p w14:paraId="4791E7D6" w14:textId="704BB313" w:rsidR="007B3137" w:rsidRPr="007B3137" w:rsidRDefault="16F72F1F" w:rsidP="2ECB5E37">
      <w:pPr>
        <w:pStyle w:val="ListParagraph"/>
        <w:numPr>
          <w:ilvl w:val="1"/>
          <w:numId w:val="4"/>
        </w:numPr>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89% of the global nursing shortage is concentrated in low-income and lower-middle-income countries</w:t>
      </w:r>
      <w:r w:rsidR="6BBEF800" w:rsidRPr="2ECB5E37">
        <w:rPr>
          <w:rFonts w:ascii="Franklin Gothic Book" w:eastAsia="Franklin Gothic Book" w:hAnsi="Franklin Gothic Book" w:cs="Franklin Gothic Book"/>
          <w:color w:val="000000" w:themeColor="text1"/>
          <w:sz w:val="24"/>
          <w:szCs w:val="24"/>
        </w:rPr>
        <w:t>.</w:t>
      </w:r>
      <w:r w:rsidRPr="2ECB5E37">
        <w:rPr>
          <w:rFonts w:ascii="Franklin Gothic Book" w:eastAsia="Franklin Gothic Book" w:hAnsi="Franklin Gothic Book" w:cs="Franklin Gothic Book"/>
          <w:color w:val="000000" w:themeColor="text1"/>
          <w:sz w:val="24"/>
          <w:szCs w:val="24"/>
        </w:rPr>
        <w:t xml:space="preserve"> </w:t>
      </w:r>
    </w:p>
    <w:p w14:paraId="10AE2CBB" w14:textId="3E0E5309" w:rsidR="007B3137" w:rsidRPr="007B3137" w:rsidRDefault="16F72F1F" w:rsidP="2ECB5E37">
      <w:pPr>
        <w:pStyle w:val="ListParagraph"/>
        <w:numPr>
          <w:ilvl w:val="1"/>
          <w:numId w:val="4"/>
        </w:numPr>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The greatest gaps are apparent in the African, South-East Asia, and Eastern Mediterranean regions</w:t>
      </w:r>
      <w:r w:rsidR="5C95B708" w:rsidRPr="2ECB5E37">
        <w:rPr>
          <w:rFonts w:ascii="Franklin Gothic Book" w:eastAsia="Franklin Gothic Book" w:hAnsi="Franklin Gothic Book" w:cs="Franklin Gothic Book"/>
          <w:color w:val="000000" w:themeColor="text1"/>
          <w:sz w:val="24"/>
          <w:szCs w:val="24"/>
        </w:rPr>
        <w:t>.</w:t>
      </w:r>
      <w:r w:rsidRPr="2ECB5E37">
        <w:rPr>
          <w:rFonts w:ascii="Franklin Gothic Book" w:eastAsia="Franklin Gothic Book" w:hAnsi="Franklin Gothic Book" w:cs="Franklin Gothic Book"/>
          <w:color w:val="000000" w:themeColor="text1"/>
          <w:sz w:val="24"/>
          <w:szCs w:val="24"/>
        </w:rPr>
        <w:t xml:space="preserve"> </w:t>
      </w:r>
    </w:p>
    <w:p w14:paraId="0608B70D" w14:textId="4CF8FD4B" w:rsidR="36FBD9BA" w:rsidRDefault="36FBD9BA" w:rsidP="2ECB5E37">
      <w:pPr>
        <w:rPr>
          <w:rFonts w:ascii="Franklin Gothic Medium" w:eastAsia="Franklin Gothic Medium" w:hAnsi="Franklin Gothic Medium" w:cs="Franklin Gothic Medium"/>
          <w:color w:val="000000" w:themeColor="text1"/>
          <w:sz w:val="24"/>
          <w:szCs w:val="24"/>
        </w:rPr>
      </w:pPr>
    </w:p>
    <w:p w14:paraId="6C732101" w14:textId="416C8891" w:rsidR="007B3137" w:rsidRPr="007B3137" w:rsidRDefault="6E1D9619" w:rsidP="2ECB5E37">
      <w:pPr>
        <w:pStyle w:val="ListParagraph"/>
        <w:numPr>
          <w:ilvl w:val="0"/>
          <w:numId w:val="4"/>
        </w:numPr>
        <w:rPr>
          <w:rFonts w:ascii="Franklin Gothic Medium" w:eastAsia="Franklin Gothic Medium" w:hAnsi="Franklin Gothic Medium" w:cs="Franklin Gothic Medium"/>
          <w:color w:val="000000" w:themeColor="text1"/>
          <w:sz w:val="24"/>
          <w:szCs w:val="24"/>
          <w:vertAlign w:val="superscript"/>
        </w:rPr>
      </w:pPr>
      <w:r w:rsidRPr="2ECB5E37">
        <w:rPr>
          <w:rFonts w:ascii="Franklin Gothic Medium" w:eastAsia="Franklin Gothic Medium" w:hAnsi="Franklin Gothic Medium" w:cs="Franklin Gothic Medium"/>
          <w:color w:val="000000" w:themeColor="text1"/>
          <w:sz w:val="24"/>
          <w:szCs w:val="24"/>
        </w:rPr>
        <w:t>Community Health Workers</w:t>
      </w:r>
      <w:r w:rsidR="16B700F9" w:rsidRPr="2ECB5E37">
        <w:rPr>
          <w:rFonts w:ascii="Franklin Gothic Medium" w:eastAsia="Franklin Gothic Medium" w:hAnsi="Franklin Gothic Medium" w:cs="Franklin Gothic Medium"/>
          <w:color w:val="000000" w:themeColor="text1"/>
          <w:sz w:val="24"/>
          <w:szCs w:val="24"/>
          <w:vertAlign w:val="superscript"/>
        </w:rPr>
        <w:t>11</w:t>
      </w:r>
    </w:p>
    <w:p w14:paraId="3FF94A13" w14:textId="77777777" w:rsidR="00737E3F" w:rsidRDefault="007B3137" w:rsidP="00737E3F">
      <w:pPr>
        <w:ind w:firstLine="720"/>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Community health workers (CHW) include community health advisors, lay health</w:t>
      </w:r>
      <w:r w:rsidR="79130874" w:rsidRPr="2ECB5E37">
        <w:rPr>
          <w:rFonts w:ascii="Franklin Gothic Book" w:eastAsia="Franklin Gothic Book" w:hAnsi="Franklin Gothic Book" w:cs="Franklin Gothic Book"/>
          <w:color w:val="000000" w:themeColor="text1"/>
          <w:sz w:val="24"/>
          <w:szCs w:val="24"/>
        </w:rPr>
        <w:t xml:space="preserve"> </w:t>
      </w:r>
      <w:r w:rsidRPr="2ECB5E37">
        <w:rPr>
          <w:rFonts w:ascii="Franklin Gothic Book" w:eastAsia="Franklin Gothic Book" w:hAnsi="Franklin Gothic Book" w:cs="Franklin Gothic Book"/>
          <w:color w:val="000000" w:themeColor="text1"/>
          <w:sz w:val="24"/>
          <w:szCs w:val="24"/>
        </w:rPr>
        <w:t>advocates,</w:t>
      </w:r>
      <w:r w:rsidR="00737E3F">
        <w:rPr>
          <w:rFonts w:ascii="Franklin Gothic Book" w:eastAsia="Franklin Gothic Book" w:hAnsi="Franklin Gothic Book" w:cs="Franklin Gothic Book"/>
          <w:color w:val="000000" w:themeColor="text1"/>
          <w:sz w:val="24"/>
          <w:szCs w:val="24"/>
        </w:rPr>
        <w:t xml:space="preserve"> </w:t>
      </w:r>
    </w:p>
    <w:p w14:paraId="3E9AE63C" w14:textId="77777777" w:rsidR="00737E3F" w:rsidRDefault="007B3137" w:rsidP="00737E3F">
      <w:pPr>
        <w:ind w:firstLine="720"/>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outreach educators, community health representatives, peer health</w:t>
      </w:r>
      <w:r w:rsidR="634E4678" w:rsidRPr="2ECB5E37">
        <w:rPr>
          <w:rFonts w:ascii="Franklin Gothic Book" w:eastAsia="Franklin Gothic Book" w:hAnsi="Franklin Gothic Book" w:cs="Franklin Gothic Book"/>
          <w:color w:val="000000" w:themeColor="text1"/>
          <w:sz w:val="24"/>
          <w:szCs w:val="24"/>
        </w:rPr>
        <w:t xml:space="preserve"> </w:t>
      </w:r>
      <w:r w:rsidRPr="2ECB5E37">
        <w:rPr>
          <w:rFonts w:ascii="Franklin Gothic Book" w:eastAsia="Franklin Gothic Book" w:hAnsi="Franklin Gothic Book" w:cs="Franklin Gothic Book"/>
          <w:color w:val="000000" w:themeColor="text1"/>
          <w:sz w:val="24"/>
          <w:szCs w:val="24"/>
        </w:rPr>
        <w:t xml:space="preserve">promoters, peer health </w:t>
      </w:r>
    </w:p>
    <w:p w14:paraId="491FD504" w14:textId="599B871A" w:rsidR="007B3137" w:rsidRPr="007B3137" w:rsidRDefault="007B3137" w:rsidP="00737E3F">
      <w:pPr>
        <w:ind w:firstLine="720"/>
        <w:rPr>
          <w:rFonts w:ascii="Franklin Gothic Book" w:eastAsia="Franklin Gothic Book" w:hAnsi="Franklin Gothic Book" w:cs="Franklin Gothic Book"/>
          <w:color w:val="000000" w:themeColor="text1"/>
          <w:sz w:val="24"/>
          <w:szCs w:val="24"/>
        </w:rPr>
      </w:pPr>
      <w:r w:rsidRPr="2ECB5E37">
        <w:rPr>
          <w:rFonts w:ascii="Franklin Gothic Book" w:eastAsia="Franklin Gothic Book" w:hAnsi="Franklin Gothic Book" w:cs="Franklin Gothic Book"/>
          <w:color w:val="000000" w:themeColor="text1"/>
          <w:sz w:val="24"/>
          <w:szCs w:val="24"/>
        </w:rPr>
        <w:t>educators and others who:</w:t>
      </w:r>
    </w:p>
    <w:p w14:paraId="653BD1F8" w14:textId="5833819E" w:rsidR="007B3137" w:rsidRPr="007B3137" w:rsidRDefault="16F72F1F" w:rsidP="00737E3F">
      <w:pPr>
        <w:pStyle w:val="ListParagraph"/>
        <w:numPr>
          <w:ilvl w:val="1"/>
          <w:numId w:val="4"/>
        </w:numPr>
      </w:pPr>
      <w:r w:rsidRPr="2ECB5E37">
        <w:rPr>
          <w:rFonts w:ascii="Franklin Gothic Book" w:eastAsia="Franklin Gothic Book" w:hAnsi="Franklin Gothic Book" w:cs="Franklin Gothic Book"/>
          <w:sz w:val="24"/>
          <w:szCs w:val="24"/>
        </w:rPr>
        <w:t>Can be trained and deployed quickly to alleviate primary health care provider shortages</w:t>
      </w:r>
      <w:r w:rsidR="1939B230" w:rsidRPr="2ECB5E37">
        <w:rPr>
          <w:rFonts w:ascii="Franklin Gothic Book" w:eastAsia="Franklin Gothic Book" w:hAnsi="Franklin Gothic Book" w:cs="Franklin Gothic Book"/>
          <w:sz w:val="24"/>
          <w:szCs w:val="24"/>
        </w:rPr>
        <w:t>.</w:t>
      </w:r>
    </w:p>
    <w:p w14:paraId="42F2F6ED" w14:textId="611742E7" w:rsidR="007B3137" w:rsidRPr="007B3137" w:rsidRDefault="6CBDCBEC" w:rsidP="2ECB5E37">
      <w:pPr>
        <w:pStyle w:val="ListParagraph"/>
        <w:numPr>
          <w:ilvl w:val="1"/>
          <w:numId w:val="4"/>
        </w:numPr>
      </w:pPr>
      <w:r w:rsidRPr="2ECB5E37">
        <w:rPr>
          <w:rFonts w:ascii="Franklin Gothic Book" w:eastAsia="Franklin Gothic Book" w:hAnsi="Franklin Gothic Book" w:cs="Franklin Gothic Book"/>
          <w:sz w:val="24"/>
          <w:szCs w:val="24"/>
        </w:rPr>
        <w:t>Frequently serve as</w:t>
      </w:r>
      <w:r w:rsidR="16F72F1F" w:rsidRPr="2ECB5E37">
        <w:rPr>
          <w:rFonts w:ascii="Franklin Gothic Book" w:eastAsia="Franklin Gothic Book" w:hAnsi="Franklin Gothic Book" w:cs="Franklin Gothic Book"/>
          <w:sz w:val="24"/>
          <w:szCs w:val="24"/>
        </w:rPr>
        <w:t xml:space="preserve"> intermediar</w:t>
      </w:r>
      <w:r w:rsidR="780D9852" w:rsidRPr="2ECB5E37">
        <w:rPr>
          <w:rFonts w:ascii="Franklin Gothic Book" w:eastAsia="Franklin Gothic Book" w:hAnsi="Franklin Gothic Book" w:cs="Franklin Gothic Book"/>
          <w:sz w:val="24"/>
          <w:szCs w:val="24"/>
        </w:rPr>
        <w:t>ies</w:t>
      </w:r>
      <w:r w:rsidR="16F72F1F" w:rsidRPr="2ECB5E37">
        <w:rPr>
          <w:rFonts w:ascii="Franklin Gothic Book" w:eastAsia="Franklin Gothic Book" w:hAnsi="Franklin Gothic Book" w:cs="Franklin Gothic Book"/>
          <w:sz w:val="24"/>
          <w:szCs w:val="24"/>
        </w:rPr>
        <w:t xml:space="preserve"> between the local community and primary health workers</w:t>
      </w:r>
      <w:r w:rsidR="700A900F" w:rsidRPr="2ECB5E37">
        <w:rPr>
          <w:rFonts w:ascii="Franklin Gothic Book" w:eastAsia="Franklin Gothic Book" w:hAnsi="Franklin Gothic Book" w:cs="Franklin Gothic Book"/>
          <w:sz w:val="24"/>
          <w:szCs w:val="24"/>
        </w:rPr>
        <w:t>.</w:t>
      </w:r>
      <w:r w:rsidR="16F72F1F" w:rsidRPr="2ECB5E37">
        <w:rPr>
          <w:rFonts w:ascii="Franklin Gothic Book" w:eastAsia="Franklin Gothic Book" w:hAnsi="Franklin Gothic Book" w:cs="Franklin Gothic Book"/>
          <w:sz w:val="24"/>
          <w:szCs w:val="24"/>
        </w:rPr>
        <w:t xml:space="preserve"> </w:t>
      </w:r>
    </w:p>
    <w:p w14:paraId="7DF7C826" w14:textId="570BBE5C" w:rsidR="007B3137" w:rsidRPr="007B3137" w:rsidRDefault="16F72F1F" w:rsidP="2ECB5E37">
      <w:pPr>
        <w:pStyle w:val="ListParagraph"/>
        <w:numPr>
          <w:ilvl w:val="1"/>
          <w:numId w:val="4"/>
        </w:numPr>
      </w:pPr>
      <w:r w:rsidRPr="2ECB5E37">
        <w:rPr>
          <w:rFonts w:ascii="Franklin Gothic Book" w:eastAsia="Franklin Gothic Book" w:hAnsi="Franklin Gothic Book" w:cs="Franklin Gothic Book"/>
          <w:sz w:val="24"/>
          <w:szCs w:val="24"/>
        </w:rPr>
        <w:t>Have been shown to be cost-effective</w:t>
      </w:r>
      <w:r w:rsidR="72E196D3" w:rsidRPr="2ECB5E37">
        <w:rPr>
          <w:rFonts w:ascii="Franklin Gothic Book" w:eastAsia="Franklin Gothic Book" w:hAnsi="Franklin Gothic Book" w:cs="Franklin Gothic Book"/>
          <w:sz w:val="24"/>
          <w:szCs w:val="24"/>
        </w:rPr>
        <w:t>.</w:t>
      </w:r>
    </w:p>
    <w:p w14:paraId="25C642C8" w14:textId="0650F6F2" w:rsidR="007B3137" w:rsidRPr="007B3137" w:rsidRDefault="16F72F1F" w:rsidP="2ECB5E37">
      <w:pPr>
        <w:pStyle w:val="ListParagraph"/>
        <w:numPr>
          <w:ilvl w:val="1"/>
          <w:numId w:val="4"/>
        </w:numPr>
      </w:pPr>
      <w:r w:rsidRPr="2ECB5E37">
        <w:rPr>
          <w:rFonts w:ascii="Franklin Gothic Book" w:eastAsia="Franklin Gothic Book" w:hAnsi="Franklin Gothic Book" w:cs="Franklin Gothic Book"/>
          <w:sz w:val="24"/>
          <w:szCs w:val="24"/>
        </w:rPr>
        <w:t>Boost adherence to non-communicable disease prevention and management</w:t>
      </w:r>
      <w:r w:rsidR="2654CB7A" w:rsidRPr="2ECB5E37">
        <w:rPr>
          <w:rFonts w:ascii="Franklin Gothic Book" w:eastAsia="Franklin Gothic Book" w:hAnsi="Franklin Gothic Book" w:cs="Franklin Gothic Book"/>
          <w:sz w:val="24"/>
          <w:szCs w:val="24"/>
        </w:rPr>
        <w:t>.</w:t>
      </w:r>
      <w:r w:rsidRPr="2ECB5E37">
        <w:rPr>
          <w:rFonts w:ascii="Franklin Gothic Book" w:eastAsia="Franklin Gothic Book" w:hAnsi="Franklin Gothic Book" w:cs="Franklin Gothic Book"/>
          <w:sz w:val="24"/>
          <w:szCs w:val="24"/>
        </w:rPr>
        <w:t xml:space="preserve"> </w:t>
      </w:r>
    </w:p>
    <w:p w14:paraId="41FCB891" w14:textId="5C6F671A" w:rsidR="007B3137" w:rsidRPr="007B3137" w:rsidRDefault="16F72F1F" w:rsidP="2ECB5E37">
      <w:pPr>
        <w:pStyle w:val="ListParagraph"/>
        <w:numPr>
          <w:ilvl w:val="1"/>
          <w:numId w:val="4"/>
        </w:numPr>
      </w:pPr>
      <w:r w:rsidRPr="2ECB5E37">
        <w:rPr>
          <w:rFonts w:ascii="Franklin Gothic Book" w:eastAsia="Franklin Gothic Book" w:hAnsi="Franklin Gothic Book" w:cs="Franklin Gothic Book"/>
          <w:sz w:val="24"/>
          <w:szCs w:val="24"/>
        </w:rPr>
        <w:t>Create greater community trust in the health system</w:t>
      </w:r>
      <w:r w:rsidR="4F862DFE" w:rsidRPr="2ECB5E37">
        <w:rPr>
          <w:rFonts w:ascii="Franklin Gothic Book" w:eastAsia="Franklin Gothic Book" w:hAnsi="Franklin Gothic Book" w:cs="Franklin Gothic Book"/>
          <w:sz w:val="24"/>
          <w:szCs w:val="24"/>
        </w:rPr>
        <w:t>.</w:t>
      </w:r>
      <w:r w:rsidRPr="2ECB5E37">
        <w:rPr>
          <w:rFonts w:ascii="Franklin Gothic Book" w:eastAsia="Franklin Gothic Book" w:hAnsi="Franklin Gothic Book" w:cs="Franklin Gothic Book"/>
          <w:sz w:val="24"/>
          <w:szCs w:val="24"/>
        </w:rPr>
        <w:t xml:space="preserve"> </w:t>
      </w:r>
    </w:p>
    <w:p w14:paraId="17415836" w14:textId="1AD8A8A8" w:rsidR="007B3137" w:rsidRPr="007B3137" w:rsidRDefault="16F72F1F" w:rsidP="2ECB5E37">
      <w:pPr>
        <w:pStyle w:val="ListParagraph"/>
        <w:numPr>
          <w:ilvl w:val="1"/>
          <w:numId w:val="4"/>
        </w:numPr>
      </w:pPr>
      <w:r w:rsidRPr="2ECB5E37">
        <w:rPr>
          <w:rFonts w:ascii="Franklin Gothic Book" w:eastAsia="Franklin Gothic Book" w:hAnsi="Franklin Gothic Book" w:cs="Franklin Gothic Book"/>
          <w:sz w:val="24"/>
          <w:szCs w:val="24"/>
        </w:rPr>
        <w:t xml:space="preserve">Are </w:t>
      </w:r>
      <w:r w:rsidR="4E49725E" w:rsidRPr="2ECB5E37">
        <w:rPr>
          <w:rFonts w:ascii="Franklin Gothic Book" w:eastAsia="Franklin Gothic Book" w:hAnsi="Franklin Gothic Book" w:cs="Franklin Gothic Book"/>
          <w:sz w:val="24"/>
          <w:szCs w:val="24"/>
        </w:rPr>
        <w:t>trusted</w:t>
      </w:r>
      <w:r w:rsidRPr="2ECB5E37">
        <w:rPr>
          <w:rFonts w:ascii="Franklin Gothic Book" w:eastAsia="Franklin Gothic Book" w:hAnsi="Franklin Gothic Book" w:cs="Franklin Gothic Book"/>
          <w:sz w:val="24"/>
          <w:szCs w:val="24"/>
        </w:rPr>
        <w:t>, bilingual, can provide data collection, outreach and case management, and culturally responsive public health interventions</w:t>
      </w:r>
      <w:r w:rsidR="1BE1AEB3" w:rsidRPr="2ECB5E37">
        <w:rPr>
          <w:rFonts w:ascii="Franklin Gothic Book" w:eastAsia="Franklin Gothic Book" w:hAnsi="Franklin Gothic Book" w:cs="Franklin Gothic Book"/>
          <w:sz w:val="24"/>
          <w:szCs w:val="24"/>
        </w:rPr>
        <w:t>.</w:t>
      </w:r>
      <w:r w:rsidR="68A810B8" w:rsidRPr="2ECB5E37">
        <w:rPr>
          <w:rFonts w:ascii="Franklin Gothic Book" w:eastAsia="Franklin Gothic Book" w:hAnsi="Franklin Gothic Book" w:cs="Franklin Gothic Book"/>
          <w:sz w:val="24"/>
          <w:szCs w:val="24"/>
          <w:vertAlign w:val="superscript"/>
        </w:rPr>
        <w:t>12</w:t>
      </w:r>
    </w:p>
    <w:p w14:paraId="40E1D8AC" w14:textId="44230B67" w:rsidR="007B3137" w:rsidRPr="007B3137" w:rsidRDefault="16F72F1F" w:rsidP="2ECB5E37">
      <w:pPr>
        <w:pStyle w:val="ListParagraph"/>
        <w:numPr>
          <w:ilvl w:val="1"/>
          <w:numId w:val="4"/>
        </w:numPr>
        <w:rPr>
          <w:rFonts w:ascii="Franklin Gothic Book" w:eastAsia="Franklin Gothic Book" w:hAnsi="Franklin Gothic Book" w:cs="Franklin Gothic Book"/>
          <w:sz w:val="24"/>
          <w:szCs w:val="24"/>
          <w:vertAlign w:val="superscript"/>
        </w:rPr>
      </w:pPr>
      <w:r w:rsidRPr="2ECB5E37">
        <w:rPr>
          <w:rFonts w:ascii="Franklin Gothic Book" w:eastAsia="Franklin Gothic Book" w:hAnsi="Franklin Gothic Book" w:cs="Franklin Gothic Book"/>
          <w:sz w:val="24"/>
          <w:szCs w:val="24"/>
        </w:rPr>
        <w:t>Promote linkages with local health care providers and CVD risk reduction programs</w:t>
      </w:r>
      <w:r w:rsidR="244DAC66" w:rsidRPr="2ECB5E37">
        <w:rPr>
          <w:rFonts w:ascii="Franklin Gothic Book" w:eastAsia="Franklin Gothic Book" w:hAnsi="Franklin Gothic Book" w:cs="Franklin Gothic Book"/>
          <w:sz w:val="24"/>
          <w:szCs w:val="24"/>
        </w:rPr>
        <w:t>.</w:t>
      </w:r>
      <w:r w:rsidR="69009194" w:rsidRPr="2ECB5E37">
        <w:rPr>
          <w:rFonts w:ascii="Franklin Gothic Book" w:eastAsia="Franklin Gothic Book" w:hAnsi="Franklin Gothic Book" w:cs="Franklin Gothic Book"/>
          <w:sz w:val="24"/>
          <w:szCs w:val="24"/>
          <w:vertAlign w:val="superscript"/>
        </w:rPr>
        <w:t>13</w:t>
      </w:r>
    </w:p>
    <w:p w14:paraId="7528AED2" w14:textId="3B55009D" w:rsidR="2ECB5E37" w:rsidRDefault="2ECB5E37" w:rsidP="2ECB5E37">
      <w:pPr>
        <w:ind w:left="720"/>
        <w:rPr>
          <w:rFonts w:ascii="Franklin Gothic Book" w:eastAsia="Franklin Gothic Book" w:hAnsi="Franklin Gothic Book" w:cs="Franklin Gothic Book"/>
          <w:sz w:val="24"/>
          <w:szCs w:val="24"/>
          <w:vertAlign w:val="superscript"/>
        </w:rPr>
      </w:pPr>
    </w:p>
    <w:p w14:paraId="664F8C60" w14:textId="4167A8A3" w:rsidR="44ABC2C9" w:rsidRDefault="413BAE82" w:rsidP="60ECB96D">
      <w:pPr>
        <w:rPr>
          <w:rFonts w:ascii="Franklin Gothic Book" w:eastAsia="Franklin Gothic Book" w:hAnsi="Franklin Gothic Book" w:cs="Franklin Gothic Book"/>
          <w:b/>
          <w:bCs/>
          <w:sz w:val="28"/>
          <w:szCs w:val="28"/>
        </w:rPr>
      </w:pPr>
      <w:r w:rsidRPr="60ECB96D">
        <w:rPr>
          <w:rFonts w:ascii="Franklin Gothic Medium" w:eastAsia="Franklin Gothic Medium" w:hAnsi="Franklin Gothic Medium" w:cs="Franklin Gothic Medium"/>
          <w:color w:val="000000" w:themeColor="text1"/>
          <w:sz w:val="28"/>
          <w:szCs w:val="28"/>
        </w:rPr>
        <w:t>On the Frontlines: Nursing in the Age of COVID-19</w:t>
      </w:r>
    </w:p>
    <w:p w14:paraId="7AB3CFD0" w14:textId="3A0BFD50" w:rsidR="486C3FE7" w:rsidRDefault="3FD3A608" w:rsidP="2ECB5E37">
      <w:pPr>
        <w:rPr>
          <w:rFonts w:ascii="Franklin Gothic Book" w:eastAsia="Franklin Gothic Book" w:hAnsi="Franklin Gothic Book" w:cs="Franklin Gothic Book"/>
          <w:sz w:val="24"/>
          <w:szCs w:val="24"/>
        </w:rPr>
      </w:pPr>
      <w:r w:rsidRPr="60ECB96D">
        <w:rPr>
          <w:rFonts w:ascii="Franklin Gothic Book" w:eastAsia="Franklin Gothic Book" w:hAnsi="Franklin Gothic Book" w:cs="Franklin Gothic Book"/>
          <w:sz w:val="24"/>
          <w:szCs w:val="24"/>
        </w:rPr>
        <w:t xml:space="preserve">Nurses have demonstrated how their unique positioning on </w:t>
      </w:r>
      <w:r w:rsidR="554D7F0A" w:rsidRPr="60ECB96D">
        <w:rPr>
          <w:rFonts w:ascii="Franklin Gothic Book" w:eastAsia="Franklin Gothic Book" w:hAnsi="Franklin Gothic Book" w:cs="Franklin Gothic Book"/>
          <w:sz w:val="24"/>
          <w:szCs w:val="24"/>
        </w:rPr>
        <w:t>health</w:t>
      </w:r>
      <w:r w:rsidRPr="60ECB96D">
        <w:rPr>
          <w:rFonts w:ascii="Franklin Gothic Book" w:eastAsia="Franklin Gothic Book" w:hAnsi="Franklin Gothic Book" w:cs="Franklin Gothic Book"/>
          <w:sz w:val="24"/>
          <w:szCs w:val="24"/>
        </w:rPr>
        <w:t>care team</w:t>
      </w:r>
      <w:r w:rsidR="7516B86A" w:rsidRPr="60ECB96D">
        <w:rPr>
          <w:rFonts w:ascii="Franklin Gothic Book" w:eastAsia="Franklin Gothic Book" w:hAnsi="Franklin Gothic Book" w:cs="Franklin Gothic Book"/>
          <w:sz w:val="24"/>
          <w:szCs w:val="24"/>
        </w:rPr>
        <w:t>s</w:t>
      </w:r>
      <w:r w:rsidR="69A85B82" w:rsidRPr="60ECB96D">
        <w:rPr>
          <w:rFonts w:ascii="Franklin Gothic Book" w:eastAsia="Franklin Gothic Book" w:hAnsi="Franklin Gothic Book" w:cs="Franklin Gothic Book"/>
          <w:sz w:val="24"/>
          <w:szCs w:val="24"/>
        </w:rPr>
        <w:t xml:space="preserve"> </w:t>
      </w:r>
      <w:r w:rsidRPr="60ECB96D">
        <w:rPr>
          <w:rFonts w:ascii="Franklin Gothic Book" w:eastAsia="Franklin Gothic Book" w:hAnsi="Franklin Gothic Book" w:cs="Franklin Gothic Book"/>
          <w:sz w:val="24"/>
          <w:szCs w:val="24"/>
        </w:rPr>
        <w:t xml:space="preserve">positively </w:t>
      </w:r>
      <w:r w:rsidR="3D67E157" w:rsidRPr="60ECB96D">
        <w:rPr>
          <w:rFonts w:ascii="Franklin Gothic Book" w:eastAsia="Franklin Gothic Book" w:hAnsi="Franklin Gothic Book" w:cs="Franklin Gothic Book"/>
          <w:sz w:val="24"/>
          <w:szCs w:val="24"/>
        </w:rPr>
        <w:t>impact</w:t>
      </w:r>
      <w:r w:rsidRPr="60ECB96D">
        <w:rPr>
          <w:rFonts w:ascii="Franklin Gothic Book" w:eastAsia="Franklin Gothic Book" w:hAnsi="Franklin Gothic Book" w:cs="Franklin Gothic Book"/>
          <w:sz w:val="24"/>
          <w:szCs w:val="24"/>
        </w:rPr>
        <w:t xml:space="preserve"> the global effort to treat and contain </w:t>
      </w:r>
      <w:r w:rsidR="59C1CC46" w:rsidRPr="60ECB96D">
        <w:rPr>
          <w:rFonts w:ascii="Franklin Gothic Book" w:eastAsia="Franklin Gothic Book" w:hAnsi="Franklin Gothic Book" w:cs="Franklin Gothic Book"/>
          <w:sz w:val="24"/>
          <w:szCs w:val="24"/>
        </w:rPr>
        <w:t>COVID-</w:t>
      </w:r>
      <w:r w:rsidR="6FEBE7DB" w:rsidRPr="60ECB96D">
        <w:rPr>
          <w:rFonts w:ascii="Franklin Gothic Book" w:eastAsia="Franklin Gothic Book" w:hAnsi="Franklin Gothic Book" w:cs="Franklin Gothic Book"/>
          <w:sz w:val="24"/>
          <w:szCs w:val="24"/>
        </w:rPr>
        <w:t>19 and</w:t>
      </w:r>
      <w:r w:rsidR="486C3FE7" w:rsidRPr="60ECB96D">
        <w:rPr>
          <w:rFonts w:ascii="Franklin Gothic Book" w:eastAsia="Franklin Gothic Book" w:hAnsi="Franklin Gothic Book" w:cs="Franklin Gothic Book"/>
          <w:sz w:val="24"/>
          <w:szCs w:val="24"/>
        </w:rPr>
        <w:t xml:space="preserve"> continue to face unprecedented challenges in </w:t>
      </w:r>
      <w:r w:rsidR="27BEB280" w:rsidRPr="60ECB96D">
        <w:rPr>
          <w:rFonts w:ascii="Franklin Gothic Book" w:eastAsia="Franklin Gothic Book" w:hAnsi="Franklin Gothic Book" w:cs="Franklin Gothic Book"/>
          <w:sz w:val="24"/>
          <w:szCs w:val="24"/>
        </w:rPr>
        <w:t xml:space="preserve">the wake of </w:t>
      </w:r>
      <w:r w:rsidR="63AD6214" w:rsidRPr="60ECB96D">
        <w:rPr>
          <w:rFonts w:ascii="Franklin Gothic Book" w:eastAsia="Franklin Gothic Book" w:hAnsi="Franklin Gothic Book" w:cs="Franklin Gothic Book"/>
          <w:sz w:val="24"/>
          <w:szCs w:val="24"/>
        </w:rPr>
        <w:t xml:space="preserve">the </w:t>
      </w:r>
      <w:r w:rsidR="27BEB280" w:rsidRPr="60ECB96D">
        <w:rPr>
          <w:rFonts w:ascii="Franklin Gothic Book" w:eastAsia="Franklin Gothic Book" w:hAnsi="Franklin Gothic Book" w:cs="Franklin Gothic Book"/>
          <w:sz w:val="24"/>
          <w:szCs w:val="24"/>
        </w:rPr>
        <w:t xml:space="preserve">pandemic. </w:t>
      </w:r>
    </w:p>
    <w:p w14:paraId="27F48B81" w14:textId="3A62A662" w:rsidR="5084E91A" w:rsidRDefault="00F54DAA" w:rsidP="60ECB96D">
      <w:pPr>
        <w:pStyle w:val="ListParagraph"/>
        <w:numPr>
          <w:ilvl w:val="0"/>
          <w:numId w:val="2"/>
        </w:numP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w:t>
      </w:r>
      <w:r w:rsidR="36B6DA07" w:rsidRPr="60ECB96D">
        <w:rPr>
          <w:rFonts w:ascii="Franklin Gothic Book" w:eastAsia="Franklin Gothic Book" w:hAnsi="Franklin Gothic Book" w:cs="Franklin Gothic Book"/>
          <w:sz w:val="24"/>
          <w:szCs w:val="24"/>
        </w:rPr>
        <w:t xml:space="preserve">urses are </w:t>
      </w:r>
      <w:r w:rsidR="466FD7D1" w:rsidRPr="60ECB96D">
        <w:rPr>
          <w:rFonts w:ascii="Franklin Gothic Book" w:eastAsia="Franklin Gothic Book" w:hAnsi="Franklin Gothic Book" w:cs="Franklin Gothic Book"/>
          <w:sz w:val="24"/>
          <w:szCs w:val="24"/>
        </w:rPr>
        <w:t xml:space="preserve">well </w:t>
      </w:r>
      <w:r w:rsidR="36B6DA07" w:rsidRPr="60ECB96D">
        <w:rPr>
          <w:rFonts w:ascii="Franklin Gothic Book" w:eastAsia="Franklin Gothic Book" w:hAnsi="Franklin Gothic Book" w:cs="Franklin Gothic Book"/>
          <w:sz w:val="24"/>
          <w:szCs w:val="24"/>
        </w:rPr>
        <w:t>positioned to</w:t>
      </w:r>
      <w:r w:rsidR="02923EBA" w:rsidRPr="60ECB96D">
        <w:rPr>
          <w:rFonts w:ascii="Franklin Gothic Book" w:eastAsia="Franklin Gothic Book" w:hAnsi="Franklin Gothic Book" w:cs="Franklin Gothic Book"/>
          <w:sz w:val="24"/>
          <w:szCs w:val="24"/>
        </w:rPr>
        <w:t xml:space="preserve"> communicate the benefits of vaccination to the general population. </w:t>
      </w:r>
      <w:r w:rsidR="02923EBA" w:rsidRPr="60ECB96D">
        <w:rPr>
          <w:rFonts w:ascii="Franklin Gothic Book" w:eastAsia="Franklin Gothic Book" w:hAnsi="Franklin Gothic Book" w:cs="Franklin Gothic Book"/>
          <w:sz w:val="24"/>
          <w:szCs w:val="24"/>
          <w:vertAlign w:val="superscript"/>
        </w:rPr>
        <w:t>14</w:t>
      </w:r>
    </w:p>
    <w:p w14:paraId="50144D5F" w14:textId="2CA21F2F" w:rsidR="36B6DA07" w:rsidRDefault="36B6DA07" w:rsidP="60ECB96D">
      <w:pPr>
        <w:pStyle w:val="ListParagraph"/>
        <w:numPr>
          <w:ilvl w:val="0"/>
          <w:numId w:val="2"/>
        </w:numPr>
        <w:rPr>
          <w:rFonts w:ascii="Franklin Gothic Book" w:eastAsia="Franklin Gothic Book" w:hAnsi="Franklin Gothic Book" w:cs="Franklin Gothic Book"/>
          <w:sz w:val="24"/>
          <w:szCs w:val="24"/>
        </w:rPr>
      </w:pPr>
      <w:r w:rsidRPr="60ECB96D">
        <w:rPr>
          <w:rFonts w:ascii="Franklin Gothic Book" w:eastAsia="Franklin Gothic Book" w:hAnsi="Franklin Gothic Book" w:cs="Franklin Gothic Book"/>
          <w:sz w:val="24"/>
          <w:szCs w:val="24"/>
        </w:rPr>
        <w:t>Unprecedented challenges</w:t>
      </w:r>
      <w:r w:rsidR="20B19DF3" w:rsidRPr="60ECB96D">
        <w:rPr>
          <w:rFonts w:ascii="Franklin Gothic Book" w:eastAsia="Franklin Gothic Book" w:hAnsi="Franklin Gothic Book" w:cs="Franklin Gothic Book"/>
          <w:sz w:val="24"/>
          <w:szCs w:val="24"/>
        </w:rPr>
        <w:t>:</w:t>
      </w:r>
      <w:r w:rsidR="74CD6DD0" w:rsidRPr="60ECB96D">
        <w:rPr>
          <w:rFonts w:ascii="Franklin Gothic Book" w:eastAsia="Franklin Gothic Book" w:hAnsi="Franklin Gothic Book" w:cs="Franklin Gothic Book"/>
          <w:sz w:val="24"/>
          <w:szCs w:val="24"/>
          <w:vertAlign w:val="superscript"/>
        </w:rPr>
        <w:t xml:space="preserve"> 15</w:t>
      </w:r>
      <w:r w:rsidR="35F55497" w:rsidRPr="60ECB96D">
        <w:rPr>
          <w:rFonts w:ascii="Franklin Gothic Book" w:eastAsia="Franklin Gothic Book" w:hAnsi="Franklin Gothic Book" w:cs="Franklin Gothic Book"/>
          <w:sz w:val="24"/>
          <w:szCs w:val="24"/>
          <w:vertAlign w:val="superscript"/>
        </w:rPr>
        <w:t>,16</w:t>
      </w:r>
      <w:r w:rsidR="67B7F8A3" w:rsidRPr="60ECB96D">
        <w:rPr>
          <w:rFonts w:ascii="Franklin Gothic Book" w:eastAsia="Franklin Gothic Book" w:hAnsi="Franklin Gothic Book" w:cs="Franklin Gothic Book"/>
          <w:sz w:val="24"/>
          <w:szCs w:val="24"/>
          <w:vertAlign w:val="superscript"/>
        </w:rPr>
        <w:t xml:space="preserve"> </w:t>
      </w:r>
    </w:p>
    <w:p w14:paraId="025B2D26" w14:textId="0341D72B" w:rsidR="23F72244" w:rsidRDefault="23F72244" w:rsidP="60ECB96D">
      <w:pPr>
        <w:pStyle w:val="ListParagraph"/>
        <w:numPr>
          <w:ilvl w:val="1"/>
          <w:numId w:val="2"/>
        </w:numPr>
        <w:rPr>
          <w:rFonts w:ascii="Franklin Gothic Book" w:eastAsia="Franklin Gothic Book" w:hAnsi="Franklin Gothic Book" w:cs="Franklin Gothic Book"/>
          <w:sz w:val="24"/>
          <w:szCs w:val="24"/>
        </w:rPr>
      </w:pPr>
      <w:r w:rsidRPr="60ECB96D">
        <w:rPr>
          <w:rFonts w:ascii="Franklin Gothic Book" w:eastAsia="Franklin Gothic Book" w:hAnsi="Franklin Gothic Book" w:cs="Franklin Gothic Book"/>
          <w:sz w:val="24"/>
          <w:szCs w:val="24"/>
        </w:rPr>
        <w:t>Burnout, a</w:t>
      </w:r>
      <w:r w:rsidR="5EA965BC" w:rsidRPr="60ECB96D">
        <w:rPr>
          <w:rFonts w:ascii="Franklin Gothic Book" w:eastAsia="Franklin Gothic Book" w:hAnsi="Franklin Gothic Book" w:cs="Franklin Gothic Book"/>
          <w:sz w:val="24"/>
          <w:szCs w:val="24"/>
        </w:rPr>
        <w:t>lready an epidemic among nurses</w:t>
      </w:r>
      <w:r w:rsidRPr="60ECB96D">
        <w:rPr>
          <w:rFonts w:ascii="Franklin Gothic Book" w:eastAsia="Franklin Gothic Book" w:hAnsi="Franklin Gothic Book" w:cs="Franklin Gothic Book"/>
          <w:sz w:val="24"/>
          <w:szCs w:val="24"/>
        </w:rPr>
        <w:t xml:space="preserve">, </w:t>
      </w:r>
      <w:r w:rsidR="5AF904F5" w:rsidRPr="60ECB96D">
        <w:rPr>
          <w:rFonts w:ascii="Franklin Gothic Book" w:eastAsia="Franklin Gothic Book" w:hAnsi="Franklin Gothic Book" w:cs="Franklin Gothic Book"/>
          <w:sz w:val="24"/>
          <w:szCs w:val="24"/>
        </w:rPr>
        <w:t xml:space="preserve">is of concern. Historically, clinicians show up during </w:t>
      </w:r>
      <w:r w:rsidR="133753C3" w:rsidRPr="60ECB96D">
        <w:rPr>
          <w:rFonts w:ascii="Franklin Gothic Book" w:eastAsia="Franklin Gothic Book" w:hAnsi="Franklin Gothic Book" w:cs="Franklin Gothic Book"/>
          <w:sz w:val="24"/>
          <w:szCs w:val="24"/>
        </w:rPr>
        <w:t>turmoil</w:t>
      </w:r>
      <w:r w:rsidR="5AF904F5" w:rsidRPr="60ECB96D">
        <w:rPr>
          <w:rFonts w:ascii="Franklin Gothic Book" w:eastAsia="Franklin Gothic Book" w:hAnsi="Franklin Gothic Book" w:cs="Franklin Gothic Book"/>
          <w:sz w:val="24"/>
          <w:szCs w:val="24"/>
        </w:rPr>
        <w:t xml:space="preserve">, but the compounding post-traumatic </w:t>
      </w:r>
      <w:r w:rsidR="657C524F" w:rsidRPr="60ECB96D">
        <w:rPr>
          <w:rFonts w:ascii="Franklin Gothic Book" w:eastAsia="Franklin Gothic Book" w:hAnsi="Franklin Gothic Book" w:cs="Franklin Gothic Book"/>
          <w:sz w:val="24"/>
          <w:szCs w:val="24"/>
        </w:rPr>
        <w:t>stress</w:t>
      </w:r>
      <w:r w:rsidR="5AF904F5" w:rsidRPr="60ECB96D">
        <w:rPr>
          <w:rFonts w:ascii="Franklin Gothic Book" w:eastAsia="Franklin Gothic Book" w:hAnsi="Franklin Gothic Book" w:cs="Franklin Gothic Book"/>
          <w:sz w:val="24"/>
          <w:szCs w:val="24"/>
        </w:rPr>
        <w:t xml:space="preserve">, moral </w:t>
      </w:r>
      <w:r w:rsidR="00737E3F" w:rsidRPr="60ECB96D">
        <w:rPr>
          <w:rFonts w:ascii="Franklin Gothic Book" w:eastAsia="Franklin Gothic Book" w:hAnsi="Franklin Gothic Book" w:cs="Franklin Gothic Book"/>
          <w:sz w:val="24"/>
          <w:szCs w:val="24"/>
        </w:rPr>
        <w:t>distress,</w:t>
      </w:r>
      <w:r w:rsidR="5AF904F5" w:rsidRPr="60ECB96D">
        <w:rPr>
          <w:rFonts w:ascii="Franklin Gothic Book" w:eastAsia="Franklin Gothic Book" w:hAnsi="Franklin Gothic Book" w:cs="Franklin Gothic Book"/>
          <w:sz w:val="24"/>
          <w:szCs w:val="24"/>
        </w:rPr>
        <w:t xml:space="preserve"> and injury</w:t>
      </w:r>
      <w:r w:rsidR="14AE80B1" w:rsidRPr="60ECB96D">
        <w:rPr>
          <w:rFonts w:ascii="Franklin Gothic Book" w:eastAsia="Franklin Gothic Book" w:hAnsi="Franklin Gothic Book" w:cs="Franklin Gothic Book"/>
          <w:sz w:val="24"/>
          <w:szCs w:val="24"/>
        </w:rPr>
        <w:t xml:space="preserve"> manifests into the growing nursing shortage.</w:t>
      </w:r>
    </w:p>
    <w:p w14:paraId="17A3A339" w14:textId="5AF22462" w:rsidR="02F931CF" w:rsidRDefault="02F931CF" w:rsidP="60ECB96D">
      <w:pPr>
        <w:pStyle w:val="ListParagraph"/>
        <w:numPr>
          <w:ilvl w:val="1"/>
          <w:numId w:val="2"/>
        </w:numPr>
        <w:rPr>
          <w:rFonts w:ascii="Franklin Gothic Book" w:eastAsia="Franklin Gothic Book" w:hAnsi="Franklin Gothic Book" w:cs="Franklin Gothic Book"/>
          <w:sz w:val="24"/>
          <w:szCs w:val="24"/>
        </w:rPr>
      </w:pPr>
      <w:r w:rsidRPr="60ECB96D">
        <w:rPr>
          <w:rFonts w:ascii="Franklin Gothic Book" w:eastAsia="Franklin Gothic Book" w:hAnsi="Franklin Gothic Book" w:cs="Franklin Gothic Book"/>
          <w:sz w:val="24"/>
          <w:szCs w:val="24"/>
        </w:rPr>
        <w:t xml:space="preserve">Retired nurses have been redeployed to administer COVID-19 vaccines, </w:t>
      </w:r>
      <w:r w:rsidR="730DF87D" w:rsidRPr="60ECB96D">
        <w:rPr>
          <w:rFonts w:ascii="Franklin Gothic Book" w:eastAsia="Franklin Gothic Book" w:hAnsi="Franklin Gothic Book" w:cs="Franklin Gothic Book"/>
          <w:sz w:val="24"/>
          <w:szCs w:val="24"/>
        </w:rPr>
        <w:t xml:space="preserve">helping to accommodate for healthcare staff shortages needed for the undertaking of vaccine administration. </w:t>
      </w:r>
    </w:p>
    <w:p w14:paraId="548B8D01" w14:textId="686C8443" w:rsidR="5E5F500D" w:rsidRDefault="5E5F500D" w:rsidP="60ECB96D">
      <w:pPr>
        <w:pStyle w:val="ListParagraph"/>
        <w:numPr>
          <w:ilvl w:val="1"/>
          <w:numId w:val="2"/>
        </w:numPr>
        <w:rPr>
          <w:rFonts w:ascii="Franklin Gothic Book" w:eastAsia="Franklin Gothic Book" w:hAnsi="Franklin Gothic Book" w:cs="Franklin Gothic Book"/>
          <w:sz w:val="24"/>
          <w:szCs w:val="24"/>
        </w:rPr>
      </w:pPr>
      <w:r w:rsidRPr="60ECB96D">
        <w:rPr>
          <w:rFonts w:ascii="Franklin Gothic Book" w:eastAsia="Franklin Gothic Book" w:hAnsi="Franklin Gothic Book" w:cs="Franklin Gothic Book"/>
          <w:sz w:val="24"/>
          <w:szCs w:val="24"/>
        </w:rPr>
        <w:t>With decreasing capacity to serve patients, n</w:t>
      </w:r>
      <w:r w:rsidR="57BCA07B" w:rsidRPr="60ECB96D">
        <w:rPr>
          <w:rFonts w:ascii="Franklin Gothic Book" w:eastAsia="Franklin Gothic Book" w:hAnsi="Franklin Gothic Book" w:cs="Franklin Gothic Book"/>
          <w:sz w:val="24"/>
          <w:szCs w:val="24"/>
        </w:rPr>
        <w:t xml:space="preserve">urses have been faced with </w:t>
      </w:r>
      <w:r w:rsidR="72C3E2CE" w:rsidRPr="60ECB96D">
        <w:rPr>
          <w:rFonts w:ascii="Franklin Gothic Book" w:eastAsia="Franklin Gothic Book" w:hAnsi="Franklin Gothic Book" w:cs="Franklin Gothic Book"/>
          <w:sz w:val="24"/>
          <w:szCs w:val="24"/>
        </w:rPr>
        <w:t>having to shift</w:t>
      </w:r>
      <w:r w:rsidR="57BCA07B" w:rsidRPr="60ECB96D">
        <w:rPr>
          <w:rFonts w:ascii="Franklin Gothic Book" w:eastAsia="Franklin Gothic Book" w:hAnsi="Franklin Gothic Book" w:cs="Franklin Gothic Book"/>
          <w:sz w:val="24"/>
          <w:szCs w:val="24"/>
        </w:rPr>
        <w:t xml:space="preserve"> </w:t>
      </w:r>
      <w:r w:rsidR="294D2FE5" w:rsidRPr="60ECB96D">
        <w:rPr>
          <w:rFonts w:ascii="Franklin Gothic Book" w:eastAsia="Franklin Gothic Book" w:hAnsi="Franklin Gothic Book" w:cs="Franklin Gothic Book"/>
          <w:sz w:val="24"/>
          <w:szCs w:val="24"/>
        </w:rPr>
        <w:t xml:space="preserve">their </w:t>
      </w:r>
      <w:r w:rsidR="078C458E" w:rsidRPr="60ECB96D">
        <w:rPr>
          <w:rFonts w:ascii="Franklin Gothic Book" w:eastAsia="Franklin Gothic Book" w:hAnsi="Franklin Gothic Book" w:cs="Franklin Gothic Book"/>
          <w:sz w:val="24"/>
          <w:szCs w:val="24"/>
        </w:rPr>
        <w:t xml:space="preserve">ethical </w:t>
      </w:r>
      <w:r w:rsidR="64C5E671" w:rsidRPr="60ECB96D">
        <w:rPr>
          <w:rFonts w:ascii="Franklin Gothic Book" w:eastAsia="Franklin Gothic Book" w:hAnsi="Franklin Gothic Book" w:cs="Franklin Gothic Book"/>
          <w:sz w:val="24"/>
          <w:szCs w:val="24"/>
        </w:rPr>
        <w:t xml:space="preserve">obligations </w:t>
      </w:r>
      <w:r w:rsidR="078C458E" w:rsidRPr="60ECB96D">
        <w:rPr>
          <w:rFonts w:ascii="Franklin Gothic Book" w:eastAsia="Franklin Gothic Book" w:hAnsi="Franklin Gothic Book" w:cs="Franklin Gothic Book"/>
          <w:sz w:val="24"/>
          <w:szCs w:val="24"/>
        </w:rPr>
        <w:t>of patient well-being towards triage style</w:t>
      </w:r>
      <w:r w:rsidR="4A305F72" w:rsidRPr="60ECB96D">
        <w:rPr>
          <w:rFonts w:ascii="Franklin Gothic Book" w:eastAsia="Franklin Gothic Book" w:hAnsi="Franklin Gothic Book" w:cs="Franklin Gothic Book"/>
          <w:sz w:val="24"/>
          <w:szCs w:val="24"/>
        </w:rPr>
        <w:t xml:space="preserve">/public health minded </w:t>
      </w:r>
      <w:r w:rsidR="078C458E" w:rsidRPr="60ECB96D">
        <w:rPr>
          <w:rFonts w:ascii="Franklin Gothic Book" w:eastAsia="Franklin Gothic Book" w:hAnsi="Franklin Gothic Book" w:cs="Franklin Gothic Book"/>
          <w:sz w:val="24"/>
          <w:szCs w:val="24"/>
        </w:rPr>
        <w:t>care.</w:t>
      </w:r>
    </w:p>
    <w:p w14:paraId="0013E7D3" w14:textId="77777777" w:rsidR="00737E3F" w:rsidRDefault="759AEA8C" w:rsidP="00737E3F">
      <w:pPr>
        <w:pStyle w:val="ListParagraph"/>
        <w:numPr>
          <w:ilvl w:val="0"/>
          <w:numId w:val="1"/>
        </w:numPr>
        <w:rPr>
          <w:rFonts w:ascii="Franklin Gothic Book" w:eastAsia="Franklin Gothic Book" w:hAnsi="Franklin Gothic Book" w:cs="Franklin Gothic Book"/>
          <w:sz w:val="24"/>
          <w:szCs w:val="24"/>
        </w:rPr>
      </w:pPr>
      <w:r w:rsidRPr="60ECB96D">
        <w:rPr>
          <w:rFonts w:ascii="Franklin Gothic Book" w:eastAsia="Franklin Gothic Book" w:hAnsi="Franklin Gothic Book" w:cs="Franklin Gothic Book"/>
          <w:sz w:val="24"/>
          <w:szCs w:val="24"/>
        </w:rPr>
        <w:t xml:space="preserve">Studies show that practicing compassion within the clinic setting results in </w:t>
      </w:r>
      <w:r w:rsidR="2DD9395A" w:rsidRPr="60ECB96D">
        <w:rPr>
          <w:rFonts w:ascii="Franklin Gothic Book" w:eastAsia="Franklin Gothic Book" w:hAnsi="Franklin Gothic Book" w:cs="Franklin Gothic Book"/>
          <w:sz w:val="24"/>
          <w:szCs w:val="24"/>
        </w:rPr>
        <w:t xml:space="preserve">decreased </w:t>
      </w:r>
      <w:r w:rsidRPr="60ECB96D">
        <w:rPr>
          <w:rFonts w:ascii="Franklin Gothic Book" w:eastAsia="Franklin Gothic Book" w:hAnsi="Franklin Gothic Book" w:cs="Franklin Gothic Book"/>
          <w:sz w:val="24"/>
          <w:szCs w:val="24"/>
        </w:rPr>
        <w:t>nurse stress and higher patient satisfaction.</w:t>
      </w:r>
    </w:p>
    <w:p w14:paraId="3B8785BE" w14:textId="74692095" w:rsidR="7B724EE7" w:rsidRPr="00737E3F" w:rsidRDefault="7B724EE7" w:rsidP="00737E3F">
      <w:pPr>
        <w:pStyle w:val="ListParagraph"/>
        <w:numPr>
          <w:ilvl w:val="0"/>
          <w:numId w:val="1"/>
        </w:numPr>
        <w:rPr>
          <w:rFonts w:ascii="Franklin Gothic Book" w:eastAsia="Franklin Gothic Book" w:hAnsi="Franklin Gothic Book" w:cs="Franklin Gothic Book"/>
          <w:sz w:val="24"/>
          <w:szCs w:val="24"/>
        </w:rPr>
      </w:pPr>
      <w:r w:rsidRPr="00737E3F">
        <w:rPr>
          <w:rFonts w:ascii="Franklin Gothic Book" w:eastAsia="Franklin Gothic Book" w:hAnsi="Franklin Gothic Book" w:cs="Franklin Gothic Book"/>
          <w:sz w:val="24"/>
          <w:szCs w:val="24"/>
        </w:rPr>
        <w:t xml:space="preserve">COVID-19 results in multiple cardiovascular complications, </w:t>
      </w:r>
      <w:r w:rsidR="17D3E88C" w:rsidRPr="00737E3F">
        <w:rPr>
          <w:rFonts w:ascii="Franklin Gothic Book" w:eastAsia="Franklin Gothic Book" w:hAnsi="Franklin Gothic Book" w:cs="Franklin Gothic Book"/>
          <w:sz w:val="24"/>
          <w:szCs w:val="24"/>
        </w:rPr>
        <w:t>including</w:t>
      </w:r>
      <w:r w:rsidRPr="00737E3F">
        <w:rPr>
          <w:rFonts w:ascii="Franklin Gothic Book" w:eastAsia="Franklin Gothic Book" w:hAnsi="Franklin Gothic Book" w:cs="Franklin Gothic Book"/>
          <w:sz w:val="24"/>
          <w:szCs w:val="24"/>
        </w:rPr>
        <w:t xml:space="preserve"> myocarditis, cardiac arrhythmias, and cardiovascular events. CV patients are especially at risk for </w:t>
      </w:r>
      <w:r w:rsidR="22F53B5D" w:rsidRPr="00737E3F">
        <w:rPr>
          <w:rFonts w:ascii="Franklin Gothic Book" w:eastAsia="Franklin Gothic Book" w:hAnsi="Franklin Gothic Book" w:cs="Franklin Gothic Book"/>
          <w:sz w:val="24"/>
          <w:szCs w:val="24"/>
        </w:rPr>
        <w:t>a cardiovascular event in relation to a COVID-19 diagnosis.</w:t>
      </w:r>
      <w:r w:rsidR="22F53B5D" w:rsidRPr="00737E3F">
        <w:rPr>
          <w:rFonts w:ascii="Franklin Gothic Book" w:eastAsia="Franklin Gothic Book" w:hAnsi="Franklin Gothic Book" w:cs="Franklin Gothic Book"/>
          <w:sz w:val="24"/>
          <w:szCs w:val="24"/>
          <w:vertAlign w:val="superscript"/>
        </w:rPr>
        <w:t xml:space="preserve"> 17</w:t>
      </w:r>
    </w:p>
    <w:p w14:paraId="6BDD5058" w14:textId="0A90595A" w:rsidR="60ECB96D" w:rsidRDefault="60ECB96D" w:rsidP="60ECB96D">
      <w:pPr>
        <w:rPr>
          <w:rFonts w:ascii="Franklin Gothic Medium" w:eastAsia="Franklin Gothic Medium" w:hAnsi="Franklin Gothic Medium" w:cs="Franklin Gothic Medium"/>
          <w:color w:val="000000" w:themeColor="text1"/>
          <w:sz w:val="28"/>
          <w:szCs w:val="28"/>
        </w:rPr>
      </w:pPr>
    </w:p>
    <w:p w14:paraId="0A3E933B" w14:textId="21930DC6" w:rsidR="007B3137" w:rsidRPr="007B3137" w:rsidRDefault="4F001B85" w:rsidP="2ECB5E37">
      <w:pPr>
        <w:rPr>
          <w:rFonts w:ascii="Franklin Gothic Medium" w:eastAsia="Franklin Gothic Medium" w:hAnsi="Franklin Gothic Medium" w:cs="Franklin Gothic Medium"/>
          <w:color w:val="000000" w:themeColor="text1"/>
          <w:sz w:val="28"/>
          <w:szCs w:val="28"/>
          <w:vertAlign w:val="superscript"/>
        </w:rPr>
      </w:pPr>
      <w:r w:rsidRPr="60ECB96D">
        <w:rPr>
          <w:rFonts w:ascii="Franklin Gothic Medium" w:eastAsia="Franklin Gothic Medium" w:hAnsi="Franklin Gothic Medium" w:cs="Franklin Gothic Medium"/>
          <w:color w:val="000000" w:themeColor="text1"/>
          <w:sz w:val="28"/>
          <w:szCs w:val="28"/>
        </w:rPr>
        <w:t>The Future of Nursing 2020-2030: Charting a Path to Achieve Health Equity</w:t>
      </w:r>
      <w:r w:rsidR="3110EEA5" w:rsidRPr="60ECB96D">
        <w:rPr>
          <w:rFonts w:ascii="Franklin Gothic Medium" w:eastAsia="Franklin Gothic Medium" w:hAnsi="Franklin Gothic Medium" w:cs="Franklin Gothic Medium"/>
          <w:color w:val="000000" w:themeColor="text1"/>
          <w:sz w:val="28"/>
          <w:szCs w:val="28"/>
          <w:vertAlign w:val="superscript"/>
        </w:rPr>
        <w:t>1</w:t>
      </w:r>
      <w:r w:rsidR="0AE77833" w:rsidRPr="60ECB96D">
        <w:rPr>
          <w:rFonts w:ascii="Franklin Gothic Medium" w:eastAsia="Franklin Gothic Medium" w:hAnsi="Franklin Gothic Medium" w:cs="Franklin Gothic Medium"/>
          <w:color w:val="000000" w:themeColor="text1"/>
          <w:sz w:val="28"/>
          <w:szCs w:val="28"/>
          <w:vertAlign w:val="superscript"/>
        </w:rPr>
        <w:t>8</w:t>
      </w:r>
    </w:p>
    <w:p w14:paraId="12158791" w14:textId="77777777" w:rsidR="007B3137" w:rsidRPr="007B3137" w:rsidRDefault="007B3137" w:rsidP="2ECB5E37">
      <w:pPr>
        <w:pStyle w:val="ListParagraph"/>
        <w:numPr>
          <w:ilvl w:val="3"/>
          <w:numId w:val="20"/>
        </w:numPr>
        <w:ind w:left="72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Nurses are prepared to act individually, through teams, and across sectors to meet challenges associated with an aging population, access to primary care, mental and behavioral health problems and elimination of the disproportionate disease burden carried by specific segments of populations.</w:t>
      </w:r>
    </w:p>
    <w:p w14:paraId="5EFE7747" w14:textId="77777777" w:rsidR="007B3137" w:rsidRPr="007B3137" w:rsidRDefault="007B3137" w:rsidP="2ECB5E37">
      <w:pPr>
        <w:pStyle w:val="ListParagraph"/>
        <w:numPr>
          <w:ilvl w:val="3"/>
          <w:numId w:val="20"/>
        </w:numPr>
        <w:ind w:left="72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Nurses are fully engaged in addressing the underlying causes of poor health. Individually and in partnership with other disciplines and sectors, nurses act on a wide range of factors that influence how well and long people live, helping to create individual-and community targeted solutions, including health in all policy orientations.</w:t>
      </w:r>
    </w:p>
    <w:p w14:paraId="6332C212" w14:textId="77777777" w:rsidR="007B3137" w:rsidRPr="007B3137" w:rsidRDefault="007B3137" w:rsidP="2ECB5E37">
      <w:pPr>
        <w:pStyle w:val="ListParagraph"/>
        <w:numPr>
          <w:ilvl w:val="3"/>
          <w:numId w:val="20"/>
        </w:numPr>
        <w:ind w:left="72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Health care systems enable and support nurses to tailor care to meet the specific medical and social needs of diverse patients to optimize their health.</w:t>
      </w:r>
    </w:p>
    <w:p w14:paraId="2D4C203B" w14:textId="77777777" w:rsidR="007B3137" w:rsidRPr="007B3137" w:rsidRDefault="007B3137" w:rsidP="2ECB5E37">
      <w:pPr>
        <w:pStyle w:val="ListParagraph"/>
        <w:numPr>
          <w:ilvl w:val="3"/>
          <w:numId w:val="20"/>
        </w:numPr>
        <w:ind w:left="72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Nurses’ overarching contributions are quantified, extended, and strengthened including the removal of institutional and regulatory barriers that have prevented nurses from working to the full extent of their education and training.</w:t>
      </w:r>
    </w:p>
    <w:p w14:paraId="5C7D3C4B" w14:textId="494D381B" w:rsidR="007B3137" w:rsidRPr="007B3137" w:rsidRDefault="007B3137" w:rsidP="2ECB5E37">
      <w:pPr>
        <w:pStyle w:val="ListParagraph"/>
        <w:numPr>
          <w:ilvl w:val="3"/>
          <w:numId w:val="20"/>
        </w:numPr>
        <w:ind w:left="72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Nurses and other leaders in health care and public health create organizational structures and processes that facilitate the profession’s expedited acquisition of relevant content expertise to serve flexibly in areas of greatest need in times of public health emergencies and disasters</w:t>
      </w:r>
      <w:r w:rsidR="2248AE31" w:rsidRPr="2ECB5E37">
        <w:rPr>
          <w:rFonts w:ascii="Franklin Gothic Book" w:eastAsia="Franklin Gothic Book" w:hAnsi="Franklin Gothic Book" w:cs="Franklin Gothic Book"/>
          <w:color w:val="000000" w:themeColor="text1"/>
          <w:sz w:val="24"/>
          <w:szCs w:val="24"/>
        </w:rPr>
        <w:t xml:space="preserve">. </w:t>
      </w:r>
    </w:p>
    <w:p w14:paraId="4B7EE050" w14:textId="3B7FE554" w:rsidR="007B3137" w:rsidRPr="007B3137" w:rsidRDefault="007B3137" w:rsidP="2ECB5E37">
      <w:pPr>
        <w:pStyle w:val="ListParagraph"/>
        <w:numPr>
          <w:ilvl w:val="3"/>
          <w:numId w:val="20"/>
        </w:numPr>
        <w:ind w:left="72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Nurses attend to their own self-care and help to ensure that nurse well-being is addressed in educational and employment settings through the implementation of evidence-based strategies</w:t>
      </w:r>
      <w:r w:rsidR="5E429ED7" w:rsidRPr="2ECB5E37">
        <w:rPr>
          <w:rFonts w:ascii="Franklin Gothic Book" w:eastAsia="Franklin Gothic Book" w:hAnsi="Franklin Gothic Book" w:cs="Franklin Gothic Book"/>
          <w:color w:val="000000" w:themeColor="text1"/>
          <w:sz w:val="24"/>
          <w:szCs w:val="24"/>
        </w:rPr>
        <w:t xml:space="preserve">. </w:t>
      </w:r>
    </w:p>
    <w:p w14:paraId="5D703973" w14:textId="77777777" w:rsidR="007B3137" w:rsidRPr="007B3137" w:rsidRDefault="007B3137" w:rsidP="2ECB5E37">
      <w:pPr>
        <w:pStyle w:val="ListParagraph"/>
        <w:numPr>
          <w:ilvl w:val="3"/>
          <w:numId w:val="20"/>
        </w:numPr>
        <w:ind w:left="720"/>
        <w:rPr>
          <w:rFonts w:asciiTheme="minorHAnsi" w:hAnsiTheme="minorHAnsi"/>
          <w:color w:val="000000" w:themeColor="text1"/>
          <w:sz w:val="20"/>
          <w:szCs w:val="20"/>
        </w:rPr>
      </w:pPr>
      <w:r w:rsidRPr="2ECB5E37">
        <w:rPr>
          <w:rFonts w:ascii="Franklin Gothic Book" w:eastAsia="Franklin Gothic Book" w:hAnsi="Franklin Gothic Book" w:cs="Franklin Gothic Book"/>
          <w:color w:val="000000" w:themeColor="text1"/>
          <w:sz w:val="24"/>
          <w:szCs w:val="24"/>
        </w:rPr>
        <w:t>Nurses focus on preventive person-centered care and have an orientation toward innovation, always seeking new opportunities for growth and development.</w:t>
      </w:r>
    </w:p>
    <w:p w14:paraId="3558C932" w14:textId="1836DE01" w:rsidR="007B3137" w:rsidRDefault="007B3137" w:rsidP="2ECB5E37">
      <w:pPr>
        <w:rPr>
          <w:rFonts w:ascii="Franklin Gothic Book" w:eastAsia="Franklin Gothic Book" w:hAnsi="Franklin Gothic Book" w:cs="Franklin Gothic Book"/>
          <w:color w:val="000000" w:themeColor="text1"/>
          <w:sz w:val="24"/>
          <w:szCs w:val="24"/>
        </w:rPr>
      </w:pPr>
    </w:p>
    <w:p w14:paraId="0BEF889C" w14:textId="7F587DA5" w:rsidR="00F54DAA" w:rsidRDefault="00F54DAA" w:rsidP="2ECB5E37">
      <w:pPr>
        <w:rPr>
          <w:rFonts w:ascii="Franklin Gothic Book" w:eastAsia="Franklin Gothic Book" w:hAnsi="Franklin Gothic Book" w:cs="Franklin Gothic Book"/>
          <w:color w:val="000000" w:themeColor="text1"/>
          <w:sz w:val="24"/>
          <w:szCs w:val="24"/>
        </w:rPr>
      </w:pPr>
    </w:p>
    <w:p w14:paraId="00D90CE5" w14:textId="77777777" w:rsidR="00F54DAA" w:rsidRPr="007B3137" w:rsidRDefault="00F54DAA" w:rsidP="2ECB5E37">
      <w:pPr>
        <w:rPr>
          <w:rFonts w:ascii="Franklin Gothic Book" w:eastAsia="Franklin Gothic Book" w:hAnsi="Franklin Gothic Book" w:cs="Franklin Gothic Book"/>
          <w:color w:val="000000" w:themeColor="text1"/>
          <w:sz w:val="24"/>
          <w:szCs w:val="24"/>
        </w:rPr>
      </w:pPr>
    </w:p>
    <w:p w14:paraId="415F927E" w14:textId="77777777" w:rsidR="00F54DAA" w:rsidRPr="007B3137" w:rsidRDefault="00F54DAA" w:rsidP="00F54DAA">
      <w:pPr>
        <w:pStyle w:val="Heading2"/>
        <w:ind w:left="0"/>
        <w:rPr>
          <w:color w:val="000000" w:themeColor="text1"/>
          <w:sz w:val="28"/>
          <w:szCs w:val="28"/>
        </w:rPr>
      </w:pPr>
      <w:r w:rsidRPr="60ECB96D">
        <w:rPr>
          <w:color w:val="000000" w:themeColor="text1"/>
          <w:sz w:val="28"/>
          <w:szCs w:val="28"/>
        </w:rPr>
        <w:lastRenderedPageBreak/>
        <w:t xml:space="preserve">Key Takeaways </w:t>
      </w:r>
    </w:p>
    <w:p w14:paraId="0A83B030" w14:textId="77777777" w:rsidR="00F54DAA" w:rsidRDefault="00F54DAA" w:rsidP="00F54DAA">
      <w:pPr>
        <w:pStyle w:val="Heading2"/>
        <w:numPr>
          <w:ilvl w:val="0"/>
          <w:numId w:val="10"/>
        </w:numPr>
        <w:rPr>
          <w:rFonts w:ascii="Franklin Gothic Book" w:eastAsia="Franklin Gothic Book" w:hAnsi="Franklin Gothic Book" w:cs="Franklin Gothic Book"/>
          <w:color w:val="000000" w:themeColor="text1"/>
        </w:rPr>
      </w:pPr>
      <w:r w:rsidRPr="2ECB5E37">
        <w:rPr>
          <w:rFonts w:ascii="Franklin Gothic Book" w:eastAsia="Franklin Gothic Book" w:hAnsi="Franklin Gothic Book" w:cs="Franklin Gothic Book"/>
          <w:color w:val="000000" w:themeColor="text1"/>
        </w:rPr>
        <w:t>Cardiovascular disease (CVD) represents 33% of deaths, globally resulting in the #1 cause of death.</w:t>
      </w:r>
    </w:p>
    <w:p w14:paraId="790ACEB1" w14:textId="77777777" w:rsidR="00F54DAA" w:rsidRDefault="00F54DAA" w:rsidP="00F54DAA">
      <w:pPr>
        <w:pStyle w:val="Heading2"/>
        <w:numPr>
          <w:ilvl w:val="0"/>
          <w:numId w:val="10"/>
        </w:numPr>
        <w:rPr>
          <w:rFonts w:ascii="Franklin Gothic Book" w:eastAsia="Franklin Gothic Book" w:hAnsi="Franklin Gothic Book" w:cs="Franklin Gothic Book"/>
          <w:color w:val="000000" w:themeColor="text1"/>
        </w:rPr>
      </w:pPr>
      <w:r w:rsidRPr="2ECB5E37">
        <w:rPr>
          <w:rFonts w:ascii="Franklin Gothic Book" w:eastAsia="Franklin Gothic Book" w:hAnsi="Franklin Gothic Book" w:cs="Franklin Gothic Book"/>
          <w:color w:val="000000" w:themeColor="text1"/>
        </w:rPr>
        <w:t>Cardiovascular nurses are imperative to managing CVD prevention, however, there is a nationwide shortage of nurses, particularly in low- and middle-income countries.</w:t>
      </w:r>
    </w:p>
    <w:p w14:paraId="2EA8516A" w14:textId="77777777" w:rsidR="00F54DAA" w:rsidRDefault="00F54DAA" w:rsidP="00F54DAA">
      <w:pPr>
        <w:pStyle w:val="Heading2"/>
        <w:numPr>
          <w:ilvl w:val="0"/>
          <w:numId w:val="10"/>
        </w:numPr>
        <w:rPr>
          <w:rFonts w:ascii="Franklin Gothic Book" w:eastAsia="Franklin Gothic Book" w:hAnsi="Franklin Gothic Book" w:cs="Franklin Gothic Book"/>
          <w:color w:val="000000" w:themeColor="text1"/>
        </w:rPr>
      </w:pPr>
      <w:r w:rsidRPr="2ECB5E37">
        <w:rPr>
          <w:rFonts w:ascii="Franklin Gothic Book" w:eastAsia="Franklin Gothic Book" w:hAnsi="Franklin Gothic Book" w:cs="Franklin Gothic Book"/>
          <w:color w:val="000000" w:themeColor="text1"/>
        </w:rPr>
        <w:t>Employing community health workers is a cost-effective alternative to cardiovascular nurses; they can be the link between health care providers and CVD risk prevention programs.</w:t>
      </w:r>
    </w:p>
    <w:p w14:paraId="0A4825C1" w14:textId="77777777" w:rsidR="00F54DAA" w:rsidRDefault="00F54DAA" w:rsidP="00F54DAA">
      <w:pPr>
        <w:pStyle w:val="Heading2"/>
        <w:numPr>
          <w:ilvl w:val="0"/>
          <w:numId w:val="10"/>
        </w:numPr>
        <w:rPr>
          <w:rFonts w:ascii="Franklin Gothic Book" w:eastAsia="Franklin Gothic Book" w:hAnsi="Franklin Gothic Book" w:cs="Franklin Gothic Book"/>
          <w:color w:val="000000" w:themeColor="text1"/>
        </w:rPr>
      </w:pPr>
      <w:r w:rsidRPr="60ECB96D">
        <w:rPr>
          <w:rFonts w:ascii="Franklin Gothic Book" w:eastAsia="Franklin Gothic Book" w:hAnsi="Franklin Gothic Book" w:cs="Franklin Gothic Book"/>
          <w:color w:val="000000" w:themeColor="text1"/>
        </w:rPr>
        <w:t>Nurses are best positioned to meet the needs of patients with CVD. They are trained to focus on underlying causes/social determinants of health to inform treatment plans.</w:t>
      </w:r>
    </w:p>
    <w:p w14:paraId="0CDD1337" w14:textId="77777777" w:rsidR="00F54DAA" w:rsidRDefault="00F54DAA" w:rsidP="00F54DAA">
      <w:pPr>
        <w:pStyle w:val="Heading2"/>
        <w:numPr>
          <w:ilvl w:val="0"/>
          <w:numId w:val="10"/>
        </w:numPr>
        <w:rPr>
          <w:rFonts w:ascii="Franklin Gothic Book" w:eastAsia="Franklin Gothic Book" w:hAnsi="Franklin Gothic Book" w:cs="Franklin Gothic Book"/>
          <w:color w:val="000000" w:themeColor="text1"/>
        </w:rPr>
      </w:pPr>
      <w:r w:rsidRPr="60ECB96D">
        <w:rPr>
          <w:rFonts w:ascii="Franklin Gothic Book" w:eastAsia="Franklin Gothic Book" w:hAnsi="Franklin Gothic Book" w:cs="Franklin Gothic Book"/>
          <w:color w:val="000000" w:themeColor="text1"/>
        </w:rPr>
        <w:t>While nurses are best positioned to assist in the education and care during the COVID-19 Pandemic, it has placed a larger burden of stress on nurses, resulting in a host of unprecedented challenges.</w:t>
      </w:r>
    </w:p>
    <w:p w14:paraId="5DA91B08" w14:textId="77777777" w:rsidR="007B3137" w:rsidRPr="007B3137" w:rsidRDefault="007B3137" w:rsidP="2ECB5E37">
      <w:pPr>
        <w:pStyle w:val="BodyText"/>
        <w:rPr>
          <w:rFonts w:asciiTheme="minorHAnsi" w:hAnsiTheme="minorHAnsi" w:cstheme="minorBidi"/>
          <w:color w:val="000000" w:themeColor="text1"/>
          <w:sz w:val="18"/>
          <w:szCs w:val="18"/>
        </w:rPr>
      </w:pPr>
    </w:p>
    <w:p w14:paraId="3B7EDB25" w14:textId="77777777" w:rsidR="007B3137" w:rsidRPr="00737E3F" w:rsidRDefault="007B3137" w:rsidP="2ECB5E37">
      <w:pPr>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References:</w:t>
      </w:r>
    </w:p>
    <w:p w14:paraId="6E78F0CC" w14:textId="1669E5FC" w:rsidR="007B3137" w:rsidRPr="00737E3F" w:rsidRDefault="7DFDCD7B" w:rsidP="2ECB5E37">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Hayman LL, Berra K, Fletcher B, et al. Promoting Cardiovascular Health Worldwide: The Global Cardiovascular Nursing Leadership Forum. J Cardiovasc </w:t>
      </w:r>
      <w:proofErr w:type="spellStart"/>
      <w:r w:rsidRPr="00737E3F">
        <w:rPr>
          <w:rFonts w:ascii="Franklin Gothic Book" w:hAnsi="Franklin Gothic Book" w:cstheme="minorBidi"/>
          <w:color w:val="000000" w:themeColor="text1"/>
          <w:sz w:val="16"/>
          <w:szCs w:val="16"/>
        </w:rPr>
        <w:t>Nurs</w:t>
      </w:r>
      <w:proofErr w:type="spellEnd"/>
      <w:r w:rsidRPr="00737E3F">
        <w:rPr>
          <w:rFonts w:ascii="Franklin Gothic Book" w:hAnsi="Franklin Gothic Book" w:cstheme="minorBidi"/>
          <w:color w:val="000000" w:themeColor="text1"/>
          <w:sz w:val="16"/>
          <w:szCs w:val="16"/>
        </w:rPr>
        <w:t>. 2017;32(5):426-427. Doi:10.1097/JCN.0000000000000426</w:t>
      </w:r>
    </w:p>
    <w:p w14:paraId="44D6E145" w14:textId="77777777" w:rsidR="007B3137" w:rsidRPr="00737E3F" w:rsidRDefault="7DFDCD7B" w:rsidP="2ECB5E37">
      <w:pPr>
        <w:pStyle w:val="ListParagraph"/>
        <w:numPr>
          <w:ilvl w:val="0"/>
          <w:numId w:val="22"/>
        </w:numPr>
        <w:tabs>
          <w:tab w:val="left" w:pos="1720"/>
        </w:tabs>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Hayman LL, Berra K, Fletcher B, et al. Optimizing Cardiovascular Health Worldwide: The Global Cardiovascular Nursing Leadership Forum. J Cardiovasc </w:t>
      </w:r>
      <w:proofErr w:type="spellStart"/>
      <w:r w:rsidRPr="00737E3F">
        <w:rPr>
          <w:rFonts w:ascii="Franklin Gothic Book" w:hAnsi="Franklin Gothic Book" w:cstheme="minorBidi"/>
          <w:color w:val="000000" w:themeColor="text1"/>
          <w:sz w:val="16"/>
          <w:szCs w:val="16"/>
        </w:rPr>
        <w:t>Nurs</w:t>
      </w:r>
      <w:proofErr w:type="spellEnd"/>
      <w:r w:rsidRPr="00737E3F">
        <w:rPr>
          <w:rFonts w:ascii="Franklin Gothic Book" w:hAnsi="Franklin Gothic Book" w:cstheme="minorBidi"/>
          <w:color w:val="000000" w:themeColor="text1"/>
          <w:sz w:val="16"/>
          <w:szCs w:val="16"/>
        </w:rPr>
        <w:t>. 2021;36(2):94-95. Doi:10.1097/JCN.0000000000000788</w:t>
      </w:r>
    </w:p>
    <w:p w14:paraId="73A868CE" w14:textId="77777777" w:rsidR="007B3137" w:rsidRPr="00737E3F" w:rsidRDefault="7DFDCD7B" w:rsidP="2ECB5E37">
      <w:pPr>
        <w:pStyle w:val="ListParagraph"/>
        <w:numPr>
          <w:ilvl w:val="0"/>
          <w:numId w:val="22"/>
        </w:numPr>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Berra K, Miller NH, Jennings C. Nurse-based models for cardiovascular disease prevention: from research to clinical practice. J Cardiovasc </w:t>
      </w:r>
      <w:proofErr w:type="spellStart"/>
      <w:r w:rsidRPr="00737E3F">
        <w:rPr>
          <w:rFonts w:ascii="Franklin Gothic Book" w:hAnsi="Franklin Gothic Book" w:cstheme="minorBidi"/>
          <w:color w:val="000000" w:themeColor="text1"/>
          <w:sz w:val="16"/>
          <w:szCs w:val="16"/>
        </w:rPr>
        <w:t>Nurs</w:t>
      </w:r>
      <w:proofErr w:type="spellEnd"/>
      <w:r w:rsidRPr="00737E3F">
        <w:rPr>
          <w:rFonts w:ascii="Franklin Gothic Book" w:hAnsi="Franklin Gothic Book" w:cstheme="minorBidi"/>
          <w:color w:val="000000" w:themeColor="text1"/>
          <w:sz w:val="16"/>
          <w:szCs w:val="16"/>
        </w:rPr>
        <w:t xml:space="preserve">. 2011;26(4):46-55. </w:t>
      </w:r>
      <w:proofErr w:type="gramStart"/>
      <w:r w:rsidRPr="00737E3F">
        <w:rPr>
          <w:rFonts w:ascii="Franklin Gothic Book" w:hAnsi="Franklin Gothic Book" w:cstheme="minorBidi"/>
          <w:color w:val="000000" w:themeColor="text1"/>
          <w:sz w:val="16"/>
          <w:szCs w:val="16"/>
        </w:rPr>
        <w:t>Doi:10.1097/JCN.0b013e318213ef5c</w:t>
      </w:r>
      <w:proofErr w:type="gramEnd"/>
    </w:p>
    <w:p w14:paraId="73F797DA" w14:textId="77777777" w:rsidR="007B3137" w:rsidRPr="00737E3F" w:rsidRDefault="7DFDCD7B" w:rsidP="2ECB5E37">
      <w:pPr>
        <w:pStyle w:val="ListParagraph"/>
        <w:numPr>
          <w:ilvl w:val="0"/>
          <w:numId w:val="22"/>
        </w:numPr>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Connolly SB, </w:t>
      </w:r>
      <w:proofErr w:type="spellStart"/>
      <w:r w:rsidRPr="00737E3F">
        <w:rPr>
          <w:rFonts w:ascii="Franklin Gothic Book" w:hAnsi="Franklin Gothic Book" w:cstheme="minorBidi"/>
          <w:color w:val="000000" w:themeColor="text1"/>
          <w:sz w:val="16"/>
          <w:szCs w:val="16"/>
        </w:rPr>
        <w:t>Kotseva</w:t>
      </w:r>
      <w:proofErr w:type="spellEnd"/>
      <w:r w:rsidRPr="00737E3F">
        <w:rPr>
          <w:rFonts w:ascii="Franklin Gothic Book" w:hAnsi="Franklin Gothic Book" w:cstheme="minorBidi"/>
          <w:color w:val="000000" w:themeColor="text1"/>
          <w:sz w:val="16"/>
          <w:szCs w:val="16"/>
        </w:rPr>
        <w:t xml:space="preserve"> K, Jennings C, et al. Outcomes of an integrated community-based nurse-led cardiovascular disease prevention </w:t>
      </w:r>
      <w:proofErr w:type="spellStart"/>
      <w:r w:rsidRPr="00737E3F">
        <w:rPr>
          <w:rFonts w:ascii="Franklin Gothic Book" w:hAnsi="Franklin Gothic Book" w:cstheme="minorBidi"/>
          <w:color w:val="000000" w:themeColor="text1"/>
          <w:sz w:val="16"/>
          <w:szCs w:val="16"/>
        </w:rPr>
        <w:t>programme</w:t>
      </w:r>
      <w:proofErr w:type="spellEnd"/>
      <w:r w:rsidRPr="00737E3F">
        <w:rPr>
          <w:rFonts w:ascii="Franklin Gothic Book" w:hAnsi="Franklin Gothic Book" w:cstheme="minorBidi"/>
          <w:color w:val="000000" w:themeColor="text1"/>
          <w:sz w:val="16"/>
          <w:szCs w:val="16"/>
        </w:rPr>
        <w:t>. Heart. 2017;103(11):840-847. Doi:10.1136/heartjnl-2016-310477</w:t>
      </w:r>
    </w:p>
    <w:p w14:paraId="644C1331" w14:textId="77777777" w:rsidR="007B3137" w:rsidRPr="00737E3F" w:rsidRDefault="7DFDCD7B" w:rsidP="2ECB5E37">
      <w:pPr>
        <w:pStyle w:val="ListParagraph"/>
        <w:numPr>
          <w:ilvl w:val="0"/>
          <w:numId w:val="22"/>
        </w:numPr>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Clark AM, Harling L, </w:t>
      </w:r>
      <w:proofErr w:type="spellStart"/>
      <w:r w:rsidRPr="00737E3F">
        <w:rPr>
          <w:rFonts w:ascii="Franklin Gothic Book" w:hAnsi="Franklin Gothic Book" w:cstheme="minorBidi"/>
          <w:color w:val="000000" w:themeColor="text1"/>
          <w:sz w:val="16"/>
          <w:szCs w:val="16"/>
        </w:rPr>
        <w:t>Vandermeer</w:t>
      </w:r>
      <w:proofErr w:type="spellEnd"/>
      <w:r w:rsidRPr="00737E3F">
        <w:rPr>
          <w:rFonts w:ascii="Franklin Gothic Book" w:hAnsi="Franklin Gothic Book" w:cstheme="minorBidi"/>
          <w:color w:val="000000" w:themeColor="text1"/>
          <w:sz w:val="16"/>
          <w:szCs w:val="16"/>
        </w:rPr>
        <w:t xml:space="preserve"> B, McAlister FA. Meta-analysis: secondary prevention programs for patients with coronary artery disease. Ann Intern Med. 2005;143(9):659-672. Doi:10.7326/0003-4819-143-9-200511010-00010</w:t>
      </w:r>
    </w:p>
    <w:p w14:paraId="1BD6002D" w14:textId="77777777" w:rsidR="007B3137" w:rsidRPr="00737E3F" w:rsidRDefault="7DFDCD7B" w:rsidP="2ECB5E37">
      <w:pPr>
        <w:pStyle w:val="ListParagraph"/>
        <w:numPr>
          <w:ilvl w:val="0"/>
          <w:numId w:val="22"/>
        </w:numPr>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About GCNLF. GCNLF.PCNA.net. https://gcnlf.pcna.net/about-gcnlf/. Accessed July 30, 2021</w:t>
      </w:r>
    </w:p>
    <w:p w14:paraId="17BBC7F6" w14:textId="403B4C49" w:rsidR="007B3137" w:rsidRPr="00737E3F" w:rsidRDefault="7DFDCD7B" w:rsidP="2ECB5E37">
      <w:pPr>
        <w:pStyle w:val="ListParagraph"/>
        <w:numPr>
          <w:ilvl w:val="0"/>
          <w:numId w:val="22"/>
        </w:numPr>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About the World Heart Federation. World-Heart-Federation.org. https://world-heart-federation.org/about-whf/. Accessed July 30, 2021 </w:t>
      </w:r>
    </w:p>
    <w:p w14:paraId="0CAA0119" w14:textId="591BA6C2" w:rsidR="007B3137" w:rsidRPr="00737E3F" w:rsidRDefault="6E1D9619" w:rsidP="2ECB5E37">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Cardiovascular Disease (CVDs). WHO.int. https://www.who.int/news-room/fact-sheets/detail/cardiovascular-diseases-(cvds). Published June 11, 2021. Accessed July 30, 2021. </w:t>
      </w:r>
    </w:p>
    <w:p w14:paraId="70F8C9B6" w14:textId="77777777" w:rsidR="007B3137" w:rsidRPr="00737E3F" w:rsidRDefault="2D41937A" w:rsidP="2ECB5E37">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CDC finds 200,000 heart disease and stroke deaths could be prevented. CDC.gov. https:</w:t>
      </w:r>
      <w:hyperlink r:id="rId8">
        <w:r w:rsidRPr="00737E3F">
          <w:rPr>
            <w:rFonts w:ascii="Franklin Gothic Book" w:hAnsi="Franklin Gothic Book" w:cstheme="minorBidi"/>
            <w:color w:val="000000" w:themeColor="text1"/>
            <w:sz w:val="16"/>
            <w:szCs w:val="16"/>
          </w:rPr>
          <w:t>//w</w:t>
        </w:r>
      </w:hyperlink>
      <w:r w:rsidRPr="00737E3F">
        <w:rPr>
          <w:rFonts w:ascii="Franklin Gothic Book" w:hAnsi="Franklin Gothic Book" w:cstheme="minorBidi"/>
          <w:color w:val="000000" w:themeColor="text1"/>
          <w:sz w:val="16"/>
          <w:szCs w:val="16"/>
        </w:rPr>
        <w:t>ww.cdc.gov/media/releases/2013/p0903-vs-heart-disease.html. Published September 3, 2013. Accessed July 30, 2021</w:t>
      </w:r>
    </w:p>
    <w:p w14:paraId="135F3CB6" w14:textId="77777777" w:rsidR="007B3137" w:rsidRPr="00737E3F" w:rsidRDefault="6E1D9619" w:rsidP="2ECB5E37">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State of the World’s Nursing 2020: Executive Summary. WHO.int.https://apps.who.int/iris/bitstream/handle/10665/331673/9789240003293-eng.pdf. Published 2020. Accessed July 26, 2021. </w:t>
      </w:r>
    </w:p>
    <w:p w14:paraId="47A8D3AE" w14:textId="77777777" w:rsidR="007B3137" w:rsidRPr="00737E3F" w:rsidRDefault="6E1D9619" w:rsidP="2ECB5E37">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hAnsi="Franklin Gothic Book" w:cstheme="minorBidi"/>
          <w:color w:val="000000" w:themeColor="text1"/>
          <w:sz w:val="16"/>
          <w:szCs w:val="16"/>
        </w:rPr>
        <w:t xml:space="preserve">Perry HB, Hodgins S. Health for the People: Past, Current, and Future Contributions of National Community Health Worker Programs to Achieving Global Health Goals. Glob Health Sci </w:t>
      </w:r>
      <w:proofErr w:type="spellStart"/>
      <w:r w:rsidRPr="00737E3F">
        <w:rPr>
          <w:rFonts w:ascii="Franklin Gothic Book" w:hAnsi="Franklin Gothic Book" w:cstheme="minorBidi"/>
          <w:color w:val="000000" w:themeColor="text1"/>
          <w:sz w:val="16"/>
          <w:szCs w:val="16"/>
        </w:rPr>
        <w:t>Pract</w:t>
      </w:r>
      <w:proofErr w:type="spellEnd"/>
      <w:r w:rsidRPr="00737E3F">
        <w:rPr>
          <w:rFonts w:ascii="Franklin Gothic Book" w:hAnsi="Franklin Gothic Book" w:cstheme="minorBidi"/>
          <w:color w:val="000000" w:themeColor="text1"/>
          <w:sz w:val="16"/>
          <w:szCs w:val="16"/>
        </w:rPr>
        <w:t>. 2021;9(1):1-9. https://www.ghspjournal.org/content/ghsp/9/1/1.full.pdf. Pu</w:t>
      </w:r>
      <w:r w:rsidRPr="00737E3F">
        <w:rPr>
          <w:rFonts w:ascii="Franklin Gothic Book" w:eastAsia="Calibri" w:hAnsi="Franklin Gothic Book" w:cs="Calibri"/>
          <w:color w:val="000000" w:themeColor="text1"/>
          <w:sz w:val="16"/>
          <w:szCs w:val="16"/>
        </w:rPr>
        <w:t xml:space="preserve">blished April 1, 2021. Accessed July 26, 2021. </w:t>
      </w:r>
    </w:p>
    <w:p w14:paraId="32CD9194" w14:textId="77777777" w:rsidR="007B3137" w:rsidRPr="00737E3F" w:rsidRDefault="6E1D9619" w:rsidP="2ECB5E37">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eastAsia="Calibri" w:hAnsi="Franklin Gothic Book" w:cs="Calibri"/>
          <w:color w:val="000000" w:themeColor="text1"/>
          <w:sz w:val="16"/>
          <w:szCs w:val="16"/>
        </w:rPr>
        <w:t>Landers S, Levinson M. Mounting Evidence of the Effectiveness and Versatility of Community Health Workers. Am J Public Health. 2016;106(4):591-592. Doi:10.2105/AJPH.2016.303099</w:t>
      </w:r>
    </w:p>
    <w:p w14:paraId="1356ACAA" w14:textId="77777777" w:rsidR="007B3137" w:rsidRPr="00737E3F" w:rsidRDefault="6E1D9619" w:rsidP="2ECB5E37">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proofErr w:type="spellStart"/>
      <w:r w:rsidRPr="00737E3F">
        <w:rPr>
          <w:rFonts w:ascii="Franklin Gothic Book" w:eastAsia="Calibri" w:hAnsi="Franklin Gothic Book" w:cs="Calibri"/>
          <w:color w:val="000000" w:themeColor="text1"/>
          <w:sz w:val="16"/>
          <w:szCs w:val="16"/>
        </w:rPr>
        <w:t>Kyounghae</w:t>
      </w:r>
      <w:proofErr w:type="spellEnd"/>
      <w:r w:rsidRPr="00737E3F">
        <w:rPr>
          <w:rFonts w:ascii="Franklin Gothic Book" w:eastAsia="Calibri" w:hAnsi="Franklin Gothic Book" w:cs="Calibri"/>
          <w:color w:val="000000" w:themeColor="text1"/>
          <w:sz w:val="16"/>
          <w:szCs w:val="16"/>
        </w:rPr>
        <w:t xml:space="preserve"> K, Choi JS, Choi E, et al. Effects of Community-Based Health Worker Interventions to Improve Chronic Disease Management and Care Among Vulnerable Populations: A Systematic Review. Am J Public Health. 2016;106(4):3-28. Doi. 10.2105/AJPH.2015.302987 </w:t>
      </w:r>
    </w:p>
    <w:p w14:paraId="58B4C7EC" w14:textId="709BAB90" w:rsidR="5A244DDB" w:rsidRPr="00737E3F" w:rsidRDefault="5A244DDB" w:rsidP="60ECB96D">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eastAsia="Calibri" w:hAnsi="Franklin Gothic Book" w:cs="Calibri"/>
          <w:color w:val="000000" w:themeColor="text1"/>
          <w:sz w:val="16"/>
          <w:szCs w:val="16"/>
        </w:rPr>
        <w:t>Debra Jackson, Yvonne Commodore</w:t>
      </w:r>
      <w:r w:rsidRPr="00737E3F">
        <w:rPr>
          <w:rFonts w:ascii="Cambria Math" w:eastAsia="Calibri" w:hAnsi="Cambria Math" w:cs="Cambria Math"/>
          <w:color w:val="000000" w:themeColor="text1"/>
          <w:sz w:val="16"/>
          <w:szCs w:val="16"/>
        </w:rPr>
        <w:t>‐</w:t>
      </w:r>
      <w:r w:rsidRPr="00737E3F">
        <w:rPr>
          <w:rFonts w:ascii="Franklin Gothic Book" w:eastAsia="Calibri" w:hAnsi="Franklin Gothic Book" w:cs="Calibri"/>
          <w:color w:val="000000" w:themeColor="text1"/>
          <w:sz w:val="16"/>
          <w:szCs w:val="16"/>
        </w:rPr>
        <w:t xml:space="preserve">Mensah, Craig M. Dale, M. Cynthia Logsdon, Karen Morin, Jane Noyes, Doris Yu, International Nurses Day 2021: A vision for increased social justice in future healthcare, Journal of Advanced Nursing, 10.1111/jan.14888, 77, 8, (e13-e15), (2021). </w:t>
      </w:r>
      <w:hyperlink r:id="rId9">
        <w:r w:rsidRPr="00737E3F">
          <w:rPr>
            <w:rStyle w:val="Hyperlink"/>
            <w:rFonts w:ascii="Franklin Gothic Book" w:eastAsia="Calibri" w:hAnsi="Franklin Gothic Book" w:cs="Calibri"/>
            <w:color w:val="000000" w:themeColor="text1"/>
            <w:sz w:val="16"/>
            <w:szCs w:val="16"/>
          </w:rPr>
          <w:t>Wiley Online Library</w:t>
        </w:r>
      </w:hyperlink>
    </w:p>
    <w:p w14:paraId="1919BB76" w14:textId="35A04C5F" w:rsidR="4ABCB02C" w:rsidRPr="00737E3F" w:rsidRDefault="4ABCB02C" w:rsidP="60ECB96D">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eastAsia="Calibri" w:hAnsi="Franklin Gothic Book" w:cs="Calibri"/>
          <w:color w:val="000000" w:themeColor="text1"/>
          <w:sz w:val="16"/>
          <w:szCs w:val="16"/>
        </w:rPr>
        <w:t xml:space="preserve">Masson G. Nurses across US come out of retirement to administer COVID-19 vaccines. </w:t>
      </w:r>
      <w:proofErr w:type="spellStart"/>
      <w:r w:rsidRPr="00737E3F">
        <w:rPr>
          <w:rFonts w:ascii="Franklin Gothic Book" w:eastAsia="Calibri" w:hAnsi="Franklin Gothic Book" w:cs="Calibri"/>
          <w:color w:val="000000" w:themeColor="text1"/>
          <w:sz w:val="16"/>
          <w:szCs w:val="16"/>
        </w:rPr>
        <w:t>Beckers</w:t>
      </w:r>
      <w:proofErr w:type="spellEnd"/>
      <w:r w:rsidRPr="00737E3F">
        <w:rPr>
          <w:rFonts w:ascii="Franklin Gothic Book" w:eastAsia="Calibri" w:hAnsi="Franklin Gothic Book" w:cs="Calibri"/>
          <w:color w:val="000000" w:themeColor="text1"/>
          <w:sz w:val="16"/>
          <w:szCs w:val="16"/>
        </w:rPr>
        <w:t xml:space="preserve"> Hospital Review. Published February 2, 2021. Accessed August 17, 2021. https://www.beckershospitalreview.com/nursing/nurses-across-us-come-out-of-retirement-to-administer-covid-19-vaccines.html</w:t>
      </w:r>
    </w:p>
    <w:p w14:paraId="521653FB" w14:textId="088F9302" w:rsidR="172F6458" w:rsidRPr="00737E3F" w:rsidRDefault="172F6458" w:rsidP="60ECB96D">
      <w:pPr>
        <w:pStyle w:val="ListParagraph"/>
        <w:numPr>
          <w:ilvl w:val="0"/>
          <w:numId w:val="22"/>
        </w:numPr>
        <w:tabs>
          <w:tab w:val="left" w:pos="1719"/>
          <w:tab w:val="left" w:pos="1720"/>
        </w:tabs>
        <w:rPr>
          <w:rFonts w:ascii="Franklin Gothic Book" w:hAnsi="Franklin Gothic Book" w:cstheme="minorBidi"/>
          <w:color w:val="000000" w:themeColor="text1"/>
          <w:sz w:val="16"/>
          <w:szCs w:val="16"/>
        </w:rPr>
      </w:pPr>
      <w:r w:rsidRPr="00737E3F">
        <w:rPr>
          <w:rFonts w:ascii="Franklin Gothic Book" w:eastAsia="Calibri" w:hAnsi="Franklin Gothic Book" w:cs="Calibri"/>
          <w:color w:val="000000" w:themeColor="text1"/>
          <w:sz w:val="16"/>
          <w:szCs w:val="16"/>
        </w:rPr>
        <w:t>Pearce K. NURSES FACE ‘UNPRECEDENTED CHALLENGES’ DURING COVID-19. Johns Hopkins University Hub. Published April 6, 2021. Accessed August 17, 2021. https://hub.jhu.edu/2020/04/06/covid-nursing-cynda-rushton-qa/</w:t>
      </w:r>
    </w:p>
    <w:p w14:paraId="6626CDEF" w14:textId="3C5C95C2" w:rsidR="172F6458" w:rsidRPr="00737E3F" w:rsidRDefault="172F6458" w:rsidP="60ECB96D">
      <w:pPr>
        <w:pStyle w:val="ListParagraph"/>
        <w:numPr>
          <w:ilvl w:val="0"/>
          <w:numId w:val="22"/>
        </w:numPr>
        <w:tabs>
          <w:tab w:val="left" w:pos="1719"/>
          <w:tab w:val="left" w:pos="1720"/>
        </w:tabs>
        <w:rPr>
          <w:rStyle w:val="Hyperlink"/>
          <w:rFonts w:ascii="Franklin Gothic Book" w:hAnsi="Franklin Gothic Book" w:cstheme="minorBidi"/>
          <w:color w:val="000000" w:themeColor="text1"/>
          <w:sz w:val="16"/>
          <w:szCs w:val="16"/>
        </w:rPr>
      </w:pPr>
      <w:r w:rsidRPr="00737E3F">
        <w:rPr>
          <w:rFonts w:ascii="Franklin Gothic Book" w:eastAsia="Calibri" w:hAnsi="Franklin Gothic Book" w:cs="Calibri"/>
          <w:color w:val="000000" w:themeColor="text1"/>
          <w:sz w:val="16"/>
          <w:szCs w:val="16"/>
        </w:rPr>
        <w:t>JCI Insight. 2021;</w:t>
      </w:r>
      <w:hyperlink r:id="rId10">
        <w:r w:rsidRPr="00737E3F">
          <w:rPr>
            <w:rStyle w:val="Hyperlink"/>
            <w:rFonts w:ascii="Franklin Gothic Book" w:eastAsia="Calibri" w:hAnsi="Franklin Gothic Book" w:cs="Calibri"/>
            <w:color w:val="000000" w:themeColor="text1"/>
            <w:sz w:val="16"/>
            <w:szCs w:val="16"/>
          </w:rPr>
          <w:t>6(13)</w:t>
        </w:r>
      </w:hyperlink>
      <w:r w:rsidRPr="00737E3F">
        <w:rPr>
          <w:rFonts w:ascii="Franklin Gothic Book" w:eastAsia="Calibri" w:hAnsi="Franklin Gothic Book" w:cs="Calibri"/>
          <w:color w:val="000000" w:themeColor="text1"/>
          <w:sz w:val="16"/>
          <w:szCs w:val="16"/>
        </w:rPr>
        <w:t xml:space="preserve">:e148980. </w:t>
      </w:r>
      <w:hyperlink r:id="rId11">
        <w:r w:rsidRPr="00737E3F">
          <w:rPr>
            <w:rStyle w:val="Hyperlink"/>
            <w:rFonts w:ascii="Franklin Gothic Book" w:eastAsia="Calibri" w:hAnsi="Franklin Gothic Book" w:cs="Calibri"/>
            <w:color w:val="000000" w:themeColor="text1"/>
            <w:sz w:val="16"/>
            <w:szCs w:val="16"/>
          </w:rPr>
          <w:t>https://doi.org/10.1172/jci.insight.148980</w:t>
        </w:r>
      </w:hyperlink>
      <w:r w:rsidRPr="00737E3F">
        <w:rPr>
          <w:rFonts w:ascii="Franklin Gothic Book" w:eastAsia="Calibri" w:hAnsi="Franklin Gothic Book" w:cs="Calibri"/>
          <w:color w:val="000000" w:themeColor="text1"/>
          <w:sz w:val="16"/>
          <w:szCs w:val="16"/>
        </w:rPr>
        <w:t>.</w:t>
      </w:r>
    </w:p>
    <w:p w14:paraId="7F2ABDAF" w14:textId="77777777" w:rsidR="007B3137" w:rsidRPr="00737E3F" w:rsidRDefault="6E1D9619" w:rsidP="2ECB5E37">
      <w:pPr>
        <w:pStyle w:val="ListParagraph"/>
        <w:numPr>
          <w:ilvl w:val="0"/>
          <w:numId w:val="22"/>
        </w:numPr>
        <w:tabs>
          <w:tab w:val="left" w:pos="1720"/>
        </w:tabs>
        <w:rPr>
          <w:rFonts w:ascii="Franklin Gothic Book" w:hAnsi="Franklin Gothic Book" w:cstheme="minorBidi"/>
          <w:color w:val="000000" w:themeColor="text1"/>
          <w:sz w:val="16"/>
          <w:szCs w:val="16"/>
        </w:rPr>
      </w:pPr>
      <w:r w:rsidRPr="00737E3F">
        <w:rPr>
          <w:rFonts w:ascii="Franklin Gothic Book" w:eastAsia="Calibri" w:hAnsi="Franklin Gothic Book" w:cs="Calibri"/>
          <w:color w:val="000000" w:themeColor="text1"/>
          <w:sz w:val="16"/>
          <w:szCs w:val="16"/>
        </w:rPr>
        <w:t>The Future of Nursing 2020-2030: Charting a Path to Achieve Health Equity. National Academies of Science, Engineering, and Medicine. 2021. Doi:10.17226/25982</w:t>
      </w:r>
    </w:p>
    <w:p w14:paraId="7FFB827B" w14:textId="77777777" w:rsidR="007B3137" w:rsidRPr="007B3137" w:rsidRDefault="007B3137" w:rsidP="2ECB5E37">
      <w:pPr>
        <w:tabs>
          <w:tab w:val="left" w:pos="1720"/>
        </w:tabs>
        <w:ind w:right="1808"/>
        <w:rPr>
          <w:color w:val="000000" w:themeColor="text1"/>
          <w:sz w:val="16"/>
          <w:szCs w:val="16"/>
        </w:rPr>
      </w:pPr>
    </w:p>
    <w:p w14:paraId="6EC9A8BC" w14:textId="77777777" w:rsidR="007B3137" w:rsidRPr="007B3137" w:rsidRDefault="007B3137" w:rsidP="2ECB5E37">
      <w:pPr>
        <w:tabs>
          <w:tab w:val="left" w:pos="1720"/>
        </w:tabs>
        <w:rPr>
          <w:color w:val="000000" w:themeColor="text1"/>
          <w:sz w:val="16"/>
          <w:szCs w:val="16"/>
        </w:rPr>
      </w:pPr>
      <w:r w:rsidRPr="2ECB5E37">
        <w:rPr>
          <w:color w:val="000000" w:themeColor="text1"/>
          <w:sz w:val="16"/>
          <w:szCs w:val="16"/>
        </w:rPr>
        <w:t xml:space="preserve"> </w:t>
      </w:r>
    </w:p>
    <w:p w14:paraId="424C17CC" w14:textId="77777777" w:rsidR="004B7310" w:rsidRPr="007B3137" w:rsidRDefault="007B112D" w:rsidP="2ECB5E37">
      <w:pPr>
        <w:rPr>
          <w:color w:val="000000" w:themeColor="text1"/>
          <w:sz w:val="16"/>
          <w:szCs w:val="16"/>
        </w:rPr>
      </w:pPr>
    </w:p>
    <w:sectPr w:rsidR="004B7310" w:rsidRPr="007B3137" w:rsidSect="00737E3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A94"/>
    <w:multiLevelType w:val="hybridMultilevel"/>
    <w:tmpl w:val="337A449A"/>
    <w:lvl w:ilvl="0" w:tplc="C5CE25B8">
      <w:numFmt w:val="bullet"/>
      <w:lvlText w:val="•"/>
      <w:lvlJc w:val="left"/>
      <w:pPr>
        <w:ind w:left="720" w:hanging="360"/>
      </w:pPr>
      <w:rPr>
        <w:rFonts w:ascii="Arial" w:eastAsia="Arial" w:hAnsi="Arial" w:cs="Arial" w:hint="default"/>
        <w:b w:val="0"/>
        <w:bCs w:val="0"/>
        <w:i w:val="0"/>
        <w:iCs w:val="0"/>
        <w:w w:val="13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0DEC"/>
    <w:multiLevelType w:val="hybridMultilevel"/>
    <w:tmpl w:val="80887074"/>
    <w:lvl w:ilvl="0" w:tplc="B30A3E76">
      <w:start w:val="1"/>
      <w:numFmt w:val="bullet"/>
      <w:lvlText w:val=""/>
      <w:lvlJc w:val="left"/>
      <w:pPr>
        <w:ind w:left="720" w:hanging="360"/>
      </w:pPr>
      <w:rPr>
        <w:rFonts w:ascii="Symbol" w:hAnsi="Symbol" w:hint="default"/>
      </w:rPr>
    </w:lvl>
    <w:lvl w:ilvl="1" w:tplc="A1B63128">
      <w:start w:val="1"/>
      <w:numFmt w:val="bullet"/>
      <w:lvlText w:val="o"/>
      <w:lvlJc w:val="left"/>
      <w:pPr>
        <w:ind w:left="1440" w:hanging="360"/>
      </w:pPr>
      <w:rPr>
        <w:rFonts w:ascii="Courier New" w:hAnsi="Courier New" w:hint="default"/>
      </w:rPr>
    </w:lvl>
    <w:lvl w:ilvl="2" w:tplc="22A46FEC">
      <w:start w:val="1"/>
      <w:numFmt w:val="bullet"/>
      <w:lvlText w:val=""/>
      <w:lvlJc w:val="left"/>
      <w:pPr>
        <w:ind w:left="2160" w:hanging="360"/>
      </w:pPr>
      <w:rPr>
        <w:rFonts w:ascii="Wingdings" w:hAnsi="Wingdings" w:hint="default"/>
      </w:rPr>
    </w:lvl>
    <w:lvl w:ilvl="3" w:tplc="08C858CC">
      <w:start w:val="1"/>
      <w:numFmt w:val="bullet"/>
      <w:lvlText w:val=""/>
      <w:lvlJc w:val="left"/>
      <w:pPr>
        <w:ind w:left="2880" w:hanging="360"/>
      </w:pPr>
      <w:rPr>
        <w:rFonts w:ascii="Symbol" w:hAnsi="Symbol" w:hint="default"/>
      </w:rPr>
    </w:lvl>
    <w:lvl w:ilvl="4" w:tplc="2424C462">
      <w:start w:val="1"/>
      <w:numFmt w:val="bullet"/>
      <w:lvlText w:val="o"/>
      <w:lvlJc w:val="left"/>
      <w:pPr>
        <w:ind w:left="3600" w:hanging="360"/>
      </w:pPr>
      <w:rPr>
        <w:rFonts w:ascii="Courier New" w:hAnsi="Courier New" w:hint="default"/>
      </w:rPr>
    </w:lvl>
    <w:lvl w:ilvl="5" w:tplc="7DCC5854">
      <w:start w:val="1"/>
      <w:numFmt w:val="bullet"/>
      <w:lvlText w:val=""/>
      <w:lvlJc w:val="left"/>
      <w:pPr>
        <w:ind w:left="4320" w:hanging="360"/>
      </w:pPr>
      <w:rPr>
        <w:rFonts w:ascii="Wingdings" w:hAnsi="Wingdings" w:hint="default"/>
      </w:rPr>
    </w:lvl>
    <w:lvl w:ilvl="6" w:tplc="E3C0C788">
      <w:start w:val="1"/>
      <w:numFmt w:val="bullet"/>
      <w:lvlText w:val=""/>
      <w:lvlJc w:val="left"/>
      <w:pPr>
        <w:ind w:left="5040" w:hanging="360"/>
      </w:pPr>
      <w:rPr>
        <w:rFonts w:ascii="Symbol" w:hAnsi="Symbol" w:hint="default"/>
      </w:rPr>
    </w:lvl>
    <w:lvl w:ilvl="7" w:tplc="54EEAF6C">
      <w:start w:val="1"/>
      <w:numFmt w:val="bullet"/>
      <w:lvlText w:val="o"/>
      <w:lvlJc w:val="left"/>
      <w:pPr>
        <w:ind w:left="5760" w:hanging="360"/>
      </w:pPr>
      <w:rPr>
        <w:rFonts w:ascii="Courier New" w:hAnsi="Courier New" w:hint="default"/>
      </w:rPr>
    </w:lvl>
    <w:lvl w:ilvl="8" w:tplc="6B840FAA">
      <w:start w:val="1"/>
      <w:numFmt w:val="bullet"/>
      <w:lvlText w:val=""/>
      <w:lvlJc w:val="left"/>
      <w:pPr>
        <w:ind w:left="6480" w:hanging="360"/>
      </w:pPr>
      <w:rPr>
        <w:rFonts w:ascii="Wingdings" w:hAnsi="Wingdings" w:hint="default"/>
      </w:rPr>
    </w:lvl>
  </w:abstractNum>
  <w:abstractNum w:abstractNumId="2" w15:restartNumberingAfterBreak="0">
    <w:nsid w:val="01D16C0C"/>
    <w:multiLevelType w:val="hybridMultilevel"/>
    <w:tmpl w:val="12AA7826"/>
    <w:lvl w:ilvl="0" w:tplc="C08E847C">
      <w:start w:val="1"/>
      <w:numFmt w:val="decimal"/>
      <w:lvlText w:val="%1."/>
      <w:lvlJc w:val="left"/>
      <w:pPr>
        <w:ind w:left="1720" w:hanging="360"/>
      </w:pPr>
      <w:rPr>
        <w:rFonts w:asciiTheme="minorHAnsi" w:eastAsia="Arial" w:hAnsiTheme="minorHAnsi" w:cstheme="minorHAnsi" w:hint="default"/>
        <w:b w:val="0"/>
        <w:bCs w:val="0"/>
        <w:i w:val="0"/>
        <w:iCs w:val="0"/>
        <w:color w:val="000000" w:themeColor="text1"/>
        <w:w w:val="89"/>
        <w:sz w:val="18"/>
        <w:szCs w:val="18"/>
        <w:lang w:val="en-US" w:eastAsia="en-US" w:bidi="ar-SA"/>
      </w:rPr>
    </w:lvl>
    <w:lvl w:ilvl="1" w:tplc="58C61BBA">
      <w:numFmt w:val="bullet"/>
      <w:lvlText w:val="•"/>
      <w:lvlJc w:val="left"/>
      <w:pPr>
        <w:ind w:left="2754" w:hanging="360"/>
      </w:pPr>
      <w:rPr>
        <w:rFonts w:hint="default"/>
        <w:lang w:val="en-US" w:eastAsia="en-US" w:bidi="ar-SA"/>
      </w:rPr>
    </w:lvl>
    <w:lvl w:ilvl="2" w:tplc="ED848B9A">
      <w:numFmt w:val="bullet"/>
      <w:lvlText w:val="•"/>
      <w:lvlJc w:val="left"/>
      <w:pPr>
        <w:ind w:left="3788" w:hanging="360"/>
      </w:pPr>
      <w:rPr>
        <w:rFonts w:hint="default"/>
        <w:lang w:val="en-US" w:eastAsia="en-US" w:bidi="ar-SA"/>
      </w:rPr>
    </w:lvl>
    <w:lvl w:ilvl="3" w:tplc="059A494A">
      <w:numFmt w:val="bullet"/>
      <w:lvlText w:val="•"/>
      <w:lvlJc w:val="left"/>
      <w:pPr>
        <w:ind w:left="4822" w:hanging="360"/>
      </w:pPr>
      <w:rPr>
        <w:rFonts w:hint="default"/>
        <w:lang w:val="en-US" w:eastAsia="en-US" w:bidi="ar-SA"/>
      </w:rPr>
    </w:lvl>
    <w:lvl w:ilvl="4" w:tplc="028AAFD2">
      <w:numFmt w:val="bullet"/>
      <w:lvlText w:val="•"/>
      <w:lvlJc w:val="left"/>
      <w:pPr>
        <w:ind w:left="5856" w:hanging="360"/>
      </w:pPr>
      <w:rPr>
        <w:rFonts w:hint="default"/>
        <w:lang w:val="en-US" w:eastAsia="en-US" w:bidi="ar-SA"/>
      </w:rPr>
    </w:lvl>
    <w:lvl w:ilvl="5" w:tplc="A0FC8C7C">
      <w:numFmt w:val="bullet"/>
      <w:lvlText w:val="•"/>
      <w:lvlJc w:val="left"/>
      <w:pPr>
        <w:ind w:left="6890" w:hanging="360"/>
      </w:pPr>
      <w:rPr>
        <w:rFonts w:hint="default"/>
        <w:lang w:val="en-US" w:eastAsia="en-US" w:bidi="ar-SA"/>
      </w:rPr>
    </w:lvl>
    <w:lvl w:ilvl="6" w:tplc="DA98764E">
      <w:numFmt w:val="bullet"/>
      <w:lvlText w:val="•"/>
      <w:lvlJc w:val="left"/>
      <w:pPr>
        <w:ind w:left="7924" w:hanging="360"/>
      </w:pPr>
      <w:rPr>
        <w:rFonts w:hint="default"/>
        <w:lang w:val="en-US" w:eastAsia="en-US" w:bidi="ar-SA"/>
      </w:rPr>
    </w:lvl>
    <w:lvl w:ilvl="7" w:tplc="2AFEB1A4">
      <w:numFmt w:val="bullet"/>
      <w:lvlText w:val="•"/>
      <w:lvlJc w:val="left"/>
      <w:pPr>
        <w:ind w:left="8958" w:hanging="360"/>
      </w:pPr>
      <w:rPr>
        <w:rFonts w:hint="default"/>
        <w:lang w:val="en-US" w:eastAsia="en-US" w:bidi="ar-SA"/>
      </w:rPr>
    </w:lvl>
    <w:lvl w:ilvl="8" w:tplc="66C40196">
      <w:numFmt w:val="bullet"/>
      <w:lvlText w:val="•"/>
      <w:lvlJc w:val="left"/>
      <w:pPr>
        <w:ind w:left="9992" w:hanging="360"/>
      </w:pPr>
      <w:rPr>
        <w:rFonts w:hint="default"/>
        <w:lang w:val="en-US" w:eastAsia="en-US" w:bidi="ar-SA"/>
      </w:rPr>
    </w:lvl>
  </w:abstractNum>
  <w:abstractNum w:abstractNumId="3" w15:restartNumberingAfterBreak="0">
    <w:nsid w:val="0A353D7F"/>
    <w:multiLevelType w:val="hybridMultilevel"/>
    <w:tmpl w:val="8058360C"/>
    <w:lvl w:ilvl="0" w:tplc="C5CE25B8">
      <w:numFmt w:val="bullet"/>
      <w:lvlText w:val="•"/>
      <w:lvlJc w:val="left"/>
      <w:pPr>
        <w:ind w:left="720" w:hanging="360"/>
      </w:pPr>
      <w:rPr>
        <w:rFonts w:ascii="Arial" w:eastAsia="Arial" w:hAnsi="Arial" w:cs="Arial" w:hint="default"/>
        <w:b w:val="0"/>
        <w:bCs w:val="0"/>
        <w:i w:val="0"/>
        <w:iCs w:val="0"/>
        <w:w w:val="13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B4C3B"/>
    <w:multiLevelType w:val="hybridMultilevel"/>
    <w:tmpl w:val="4E22F91E"/>
    <w:lvl w:ilvl="0" w:tplc="B1C2FB0A">
      <w:start w:val="1"/>
      <w:numFmt w:val="bullet"/>
      <w:lvlText w:val=""/>
      <w:lvlJc w:val="left"/>
      <w:pPr>
        <w:ind w:left="1800" w:hanging="360"/>
      </w:pPr>
      <w:rPr>
        <w:rFonts w:ascii="Symbol" w:hAnsi="Symbol" w:hint="default"/>
      </w:rPr>
    </w:lvl>
    <w:lvl w:ilvl="1" w:tplc="4190B5EC">
      <w:start w:val="1"/>
      <w:numFmt w:val="bullet"/>
      <w:lvlText w:val="o"/>
      <w:lvlJc w:val="left"/>
      <w:pPr>
        <w:ind w:left="2520" w:hanging="360"/>
      </w:pPr>
      <w:rPr>
        <w:rFonts w:ascii="Courier New" w:hAnsi="Courier New" w:hint="default"/>
      </w:rPr>
    </w:lvl>
    <w:lvl w:ilvl="2" w:tplc="B094C8A0">
      <w:start w:val="1"/>
      <w:numFmt w:val="bullet"/>
      <w:lvlText w:val=""/>
      <w:lvlJc w:val="left"/>
      <w:pPr>
        <w:ind w:left="3240" w:hanging="360"/>
      </w:pPr>
      <w:rPr>
        <w:rFonts w:ascii="Wingdings" w:hAnsi="Wingdings" w:hint="default"/>
      </w:rPr>
    </w:lvl>
    <w:lvl w:ilvl="3" w:tplc="5E58CCF4">
      <w:start w:val="1"/>
      <w:numFmt w:val="bullet"/>
      <w:lvlText w:val=""/>
      <w:lvlJc w:val="left"/>
      <w:pPr>
        <w:ind w:left="3960" w:hanging="360"/>
      </w:pPr>
      <w:rPr>
        <w:rFonts w:ascii="Symbol" w:hAnsi="Symbol" w:hint="default"/>
      </w:rPr>
    </w:lvl>
    <w:lvl w:ilvl="4" w:tplc="253A8FE0">
      <w:start w:val="1"/>
      <w:numFmt w:val="bullet"/>
      <w:lvlText w:val="o"/>
      <w:lvlJc w:val="left"/>
      <w:pPr>
        <w:ind w:left="4680" w:hanging="360"/>
      </w:pPr>
      <w:rPr>
        <w:rFonts w:ascii="Courier New" w:hAnsi="Courier New" w:hint="default"/>
      </w:rPr>
    </w:lvl>
    <w:lvl w:ilvl="5" w:tplc="F52084E6">
      <w:start w:val="1"/>
      <w:numFmt w:val="bullet"/>
      <w:lvlText w:val=""/>
      <w:lvlJc w:val="left"/>
      <w:pPr>
        <w:ind w:left="5400" w:hanging="360"/>
      </w:pPr>
      <w:rPr>
        <w:rFonts w:ascii="Wingdings" w:hAnsi="Wingdings" w:hint="default"/>
      </w:rPr>
    </w:lvl>
    <w:lvl w:ilvl="6" w:tplc="EF5678DC">
      <w:start w:val="1"/>
      <w:numFmt w:val="bullet"/>
      <w:lvlText w:val=""/>
      <w:lvlJc w:val="left"/>
      <w:pPr>
        <w:ind w:left="6120" w:hanging="360"/>
      </w:pPr>
      <w:rPr>
        <w:rFonts w:ascii="Symbol" w:hAnsi="Symbol" w:hint="default"/>
      </w:rPr>
    </w:lvl>
    <w:lvl w:ilvl="7" w:tplc="0990599E">
      <w:start w:val="1"/>
      <w:numFmt w:val="bullet"/>
      <w:lvlText w:val="o"/>
      <w:lvlJc w:val="left"/>
      <w:pPr>
        <w:ind w:left="6840" w:hanging="360"/>
      </w:pPr>
      <w:rPr>
        <w:rFonts w:ascii="Courier New" w:hAnsi="Courier New" w:hint="default"/>
      </w:rPr>
    </w:lvl>
    <w:lvl w:ilvl="8" w:tplc="95A2F558">
      <w:start w:val="1"/>
      <w:numFmt w:val="bullet"/>
      <w:lvlText w:val=""/>
      <w:lvlJc w:val="left"/>
      <w:pPr>
        <w:ind w:left="7560" w:hanging="360"/>
      </w:pPr>
      <w:rPr>
        <w:rFonts w:ascii="Wingdings" w:hAnsi="Wingdings" w:hint="default"/>
      </w:rPr>
    </w:lvl>
  </w:abstractNum>
  <w:abstractNum w:abstractNumId="5" w15:restartNumberingAfterBreak="0">
    <w:nsid w:val="1F775458"/>
    <w:multiLevelType w:val="hybridMultilevel"/>
    <w:tmpl w:val="33D60E6E"/>
    <w:lvl w:ilvl="0" w:tplc="C5CE25B8">
      <w:numFmt w:val="bullet"/>
      <w:lvlText w:val="•"/>
      <w:lvlJc w:val="left"/>
      <w:pPr>
        <w:ind w:left="720" w:hanging="360"/>
      </w:pPr>
      <w:rPr>
        <w:rFonts w:ascii="Arial" w:eastAsia="Arial" w:hAnsi="Arial" w:cs="Arial" w:hint="default"/>
        <w:b w:val="0"/>
        <w:bCs w:val="0"/>
        <w:i w:val="0"/>
        <w:iCs w:val="0"/>
        <w:w w:val="13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44360"/>
    <w:multiLevelType w:val="hybridMultilevel"/>
    <w:tmpl w:val="0158EE36"/>
    <w:lvl w:ilvl="0" w:tplc="0E32E65C">
      <w:start w:val="1"/>
      <w:numFmt w:val="bullet"/>
      <w:lvlText w:val=""/>
      <w:lvlJc w:val="left"/>
      <w:pPr>
        <w:ind w:left="360" w:hanging="360"/>
      </w:pPr>
      <w:rPr>
        <w:rFonts w:ascii="Symbol" w:hAnsi="Symbol" w:hint="default"/>
      </w:rPr>
    </w:lvl>
    <w:lvl w:ilvl="1" w:tplc="0940576C">
      <w:start w:val="1"/>
      <w:numFmt w:val="bullet"/>
      <w:lvlText w:val="o"/>
      <w:lvlJc w:val="left"/>
      <w:pPr>
        <w:ind w:left="1080" w:hanging="360"/>
      </w:pPr>
      <w:rPr>
        <w:rFonts w:ascii="Courier New" w:hAnsi="Courier New" w:hint="default"/>
      </w:rPr>
    </w:lvl>
    <w:lvl w:ilvl="2" w:tplc="4140C0E0">
      <w:start w:val="1"/>
      <w:numFmt w:val="bullet"/>
      <w:lvlText w:val=""/>
      <w:lvlJc w:val="left"/>
      <w:pPr>
        <w:ind w:left="1800" w:hanging="360"/>
      </w:pPr>
      <w:rPr>
        <w:rFonts w:ascii="Wingdings" w:hAnsi="Wingdings" w:hint="default"/>
      </w:rPr>
    </w:lvl>
    <w:lvl w:ilvl="3" w:tplc="FA427C80">
      <w:start w:val="1"/>
      <w:numFmt w:val="bullet"/>
      <w:lvlText w:val=""/>
      <w:lvlJc w:val="left"/>
      <w:pPr>
        <w:ind w:left="2520" w:hanging="360"/>
      </w:pPr>
      <w:rPr>
        <w:rFonts w:ascii="Symbol" w:hAnsi="Symbol" w:hint="default"/>
      </w:rPr>
    </w:lvl>
    <w:lvl w:ilvl="4" w:tplc="B6DA61C0">
      <w:start w:val="1"/>
      <w:numFmt w:val="bullet"/>
      <w:lvlText w:val="o"/>
      <w:lvlJc w:val="left"/>
      <w:pPr>
        <w:ind w:left="3240" w:hanging="360"/>
      </w:pPr>
      <w:rPr>
        <w:rFonts w:ascii="Courier New" w:hAnsi="Courier New" w:hint="default"/>
      </w:rPr>
    </w:lvl>
    <w:lvl w:ilvl="5" w:tplc="72405A26">
      <w:start w:val="1"/>
      <w:numFmt w:val="bullet"/>
      <w:lvlText w:val=""/>
      <w:lvlJc w:val="left"/>
      <w:pPr>
        <w:ind w:left="3960" w:hanging="360"/>
      </w:pPr>
      <w:rPr>
        <w:rFonts w:ascii="Wingdings" w:hAnsi="Wingdings" w:hint="default"/>
      </w:rPr>
    </w:lvl>
    <w:lvl w:ilvl="6" w:tplc="F56027AC">
      <w:start w:val="1"/>
      <w:numFmt w:val="bullet"/>
      <w:lvlText w:val=""/>
      <w:lvlJc w:val="left"/>
      <w:pPr>
        <w:ind w:left="4680" w:hanging="360"/>
      </w:pPr>
      <w:rPr>
        <w:rFonts w:ascii="Symbol" w:hAnsi="Symbol" w:hint="default"/>
      </w:rPr>
    </w:lvl>
    <w:lvl w:ilvl="7" w:tplc="4BCEA438">
      <w:start w:val="1"/>
      <w:numFmt w:val="bullet"/>
      <w:lvlText w:val="o"/>
      <w:lvlJc w:val="left"/>
      <w:pPr>
        <w:ind w:left="5400" w:hanging="360"/>
      </w:pPr>
      <w:rPr>
        <w:rFonts w:ascii="Courier New" w:hAnsi="Courier New" w:hint="default"/>
      </w:rPr>
    </w:lvl>
    <w:lvl w:ilvl="8" w:tplc="A89E1E42">
      <w:start w:val="1"/>
      <w:numFmt w:val="bullet"/>
      <w:lvlText w:val=""/>
      <w:lvlJc w:val="left"/>
      <w:pPr>
        <w:ind w:left="6120" w:hanging="360"/>
      </w:pPr>
      <w:rPr>
        <w:rFonts w:ascii="Wingdings" w:hAnsi="Wingdings" w:hint="default"/>
      </w:rPr>
    </w:lvl>
  </w:abstractNum>
  <w:abstractNum w:abstractNumId="7" w15:restartNumberingAfterBreak="0">
    <w:nsid w:val="2630434D"/>
    <w:multiLevelType w:val="hybridMultilevel"/>
    <w:tmpl w:val="407E9406"/>
    <w:lvl w:ilvl="0" w:tplc="184C84B4">
      <w:start w:val="1"/>
      <w:numFmt w:val="bullet"/>
      <w:lvlText w:val=""/>
      <w:lvlJc w:val="left"/>
      <w:pPr>
        <w:ind w:left="720" w:hanging="360"/>
      </w:pPr>
      <w:rPr>
        <w:rFonts w:ascii="Symbol" w:hAnsi="Symbol" w:hint="default"/>
      </w:rPr>
    </w:lvl>
    <w:lvl w:ilvl="1" w:tplc="930E0556">
      <w:start w:val="1"/>
      <w:numFmt w:val="bullet"/>
      <w:lvlText w:val="o"/>
      <w:lvlJc w:val="left"/>
      <w:pPr>
        <w:ind w:left="1440" w:hanging="360"/>
      </w:pPr>
      <w:rPr>
        <w:rFonts w:ascii="Courier New" w:hAnsi="Courier New" w:hint="default"/>
      </w:rPr>
    </w:lvl>
    <w:lvl w:ilvl="2" w:tplc="2370DDAC">
      <w:start w:val="1"/>
      <w:numFmt w:val="bullet"/>
      <w:lvlText w:val=""/>
      <w:lvlJc w:val="left"/>
      <w:pPr>
        <w:ind w:left="2160" w:hanging="360"/>
      </w:pPr>
      <w:rPr>
        <w:rFonts w:ascii="Wingdings" w:hAnsi="Wingdings" w:hint="default"/>
      </w:rPr>
    </w:lvl>
    <w:lvl w:ilvl="3" w:tplc="93989D38">
      <w:start w:val="1"/>
      <w:numFmt w:val="bullet"/>
      <w:lvlText w:val=""/>
      <w:lvlJc w:val="left"/>
      <w:pPr>
        <w:ind w:left="2880" w:hanging="360"/>
      </w:pPr>
      <w:rPr>
        <w:rFonts w:ascii="Symbol" w:hAnsi="Symbol" w:hint="default"/>
      </w:rPr>
    </w:lvl>
    <w:lvl w:ilvl="4" w:tplc="180CD2B2">
      <w:start w:val="1"/>
      <w:numFmt w:val="bullet"/>
      <w:lvlText w:val="o"/>
      <w:lvlJc w:val="left"/>
      <w:pPr>
        <w:ind w:left="3600" w:hanging="360"/>
      </w:pPr>
      <w:rPr>
        <w:rFonts w:ascii="Courier New" w:hAnsi="Courier New" w:hint="default"/>
      </w:rPr>
    </w:lvl>
    <w:lvl w:ilvl="5" w:tplc="769A948C">
      <w:start w:val="1"/>
      <w:numFmt w:val="bullet"/>
      <w:lvlText w:val=""/>
      <w:lvlJc w:val="left"/>
      <w:pPr>
        <w:ind w:left="4320" w:hanging="360"/>
      </w:pPr>
      <w:rPr>
        <w:rFonts w:ascii="Wingdings" w:hAnsi="Wingdings" w:hint="default"/>
      </w:rPr>
    </w:lvl>
    <w:lvl w:ilvl="6" w:tplc="3B2EBC76">
      <w:start w:val="1"/>
      <w:numFmt w:val="bullet"/>
      <w:lvlText w:val=""/>
      <w:lvlJc w:val="left"/>
      <w:pPr>
        <w:ind w:left="5040" w:hanging="360"/>
      </w:pPr>
      <w:rPr>
        <w:rFonts w:ascii="Symbol" w:hAnsi="Symbol" w:hint="default"/>
      </w:rPr>
    </w:lvl>
    <w:lvl w:ilvl="7" w:tplc="858CD500">
      <w:start w:val="1"/>
      <w:numFmt w:val="bullet"/>
      <w:lvlText w:val="o"/>
      <w:lvlJc w:val="left"/>
      <w:pPr>
        <w:ind w:left="5760" w:hanging="360"/>
      </w:pPr>
      <w:rPr>
        <w:rFonts w:ascii="Courier New" w:hAnsi="Courier New" w:hint="default"/>
      </w:rPr>
    </w:lvl>
    <w:lvl w:ilvl="8" w:tplc="1CEE45F4">
      <w:start w:val="1"/>
      <w:numFmt w:val="bullet"/>
      <w:lvlText w:val=""/>
      <w:lvlJc w:val="left"/>
      <w:pPr>
        <w:ind w:left="6480" w:hanging="360"/>
      </w:pPr>
      <w:rPr>
        <w:rFonts w:ascii="Wingdings" w:hAnsi="Wingdings" w:hint="default"/>
      </w:rPr>
    </w:lvl>
  </w:abstractNum>
  <w:abstractNum w:abstractNumId="8" w15:restartNumberingAfterBreak="0">
    <w:nsid w:val="350C564C"/>
    <w:multiLevelType w:val="hybridMultilevel"/>
    <w:tmpl w:val="BBE8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D0758"/>
    <w:multiLevelType w:val="hybridMultilevel"/>
    <w:tmpl w:val="D86C5E7C"/>
    <w:lvl w:ilvl="0" w:tplc="13EA602A">
      <w:start w:val="1"/>
      <w:numFmt w:val="bullet"/>
      <w:lvlText w:val=""/>
      <w:lvlJc w:val="left"/>
      <w:pPr>
        <w:ind w:left="720" w:hanging="360"/>
      </w:pPr>
      <w:rPr>
        <w:rFonts w:ascii="Symbol" w:hAnsi="Symbol" w:hint="default"/>
      </w:rPr>
    </w:lvl>
    <w:lvl w:ilvl="1" w:tplc="8C24A32A">
      <w:start w:val="1"/>
      <w:numFmt w:val="bullet"/>
      <w:lvlText w:val="o"/>
      <w:lvlJc w:val="left"/>
      <w:pPr>
        <w:ind w:left="1440" w:hanging="360"/>
      </w:pPr>
      <w:rPr>
        <w:rFonts w:ascii="Courier New" w:hAnsi="Courier New" w:hint="default"/>
      </w:rPr>
    </w:lvl>
    <w:lvl w:ilvl="2" w:tplc="31086960">
      <w:start w:val="1"/>
      <w:numFmt w:val="bullet"/>
      <w:lvlText w:val=""/>
      <w:lvlJc w:val="left"/>
      <w:pPr>
        <w:ind w:left="2160" w:hanging="360"/>
      </w:pPr>
      <w:rPr>
        <w:rFonts w:ascii="Wingdings" w:hAnsi="Wingdings" w:hint="default"/>
      </w:rPr>
    </w:lvl>
    <w:lvl w:ilvl="3" w:tplc="09706042">
      <w:start w:val="1"/>
      <w:numFmt w:val="bullet"/>
      <w:lvlText w:val=""/>
      <w:lvlJc w:val="left"/>
      <w:pPr>
        <w:ind w:left="2880" w:hanging="360"/>
      </w:pPr>
      <w:rPr>
        <w:rFonts w:ascii="Symbol" w:hAnsi="Symbol" w:hint="default"/>
      </w:rPr>
    </w:lvl>
    <w:lvl w:ilvl="4" w:tplc="26DAE546">
      <w:start w:val="1"/>
      <w:numFmt w:val="bullet"/>
      <w:lvlText w:val="o"/>
      <w:lvlJc w:val="left"/>
      <w:pPr>
        <w:ind w:left="3600" w:hanging="360"/>
      </w:pPr>
      <w:rPr>
        <w:rFonts w:ascii="Courier New" w:hAnsi="Courier New" w:hint="default"/>
      </w:rPr>
    </w:lvl>
    <w:lvl w:ilvl="5" w:tplc="5542254C">
      <w:start w:val="1"/>
      <w:numFmt w:val="bullet"/>
      <w:lvlText w:val=""/>
      <w:lvlJc w:val="left"/>
      <w:pPr>
        <w:ind w:left="4320" w:hanging="360"/>
      </w:pPr>
      <w:rPr>
        <w:rFonts w:ascii="Wingdings" w:hAnsi="Wingdings" w:hint="default"/>
      </w:rPr>
    </w:lvl>
    <w:lvl w:ilvl="6" w:tplc="4650ED5C">
      <w:start w:val="1"/>
      <w:numFmt w:val="bullet"/>
      <w:lvlText w:val=""/>
      <w:lvlJc w:val="left"/>
      <w:pPr>
        <w:ind w:left="5040" w:hanging="360"/>
      </w:pPr>
      <w:rPr>
        <w:rFonts w:ascii="Symbol" w:hAnsi="Symbol" w:hint="default"/>
      </w:rPr>
    </w:lvl>
    <w:lvl w:ilvl="7" w:tplc="AAB2136A">
      <w:start w:val="1"/>
      <w:numFmt w:val="bullet"/>
      <w:lvlText w:val="o"/>
      <w:lvlJc w:val="left"/>
      <w:pPr>
        <w:ind w:left="5760" w:hanging="360"/>
      </w:pPr>
      <w:rPr>
        <w:rFonts w:ascii="Courier New" w:hAnsi="Courier New" w:hint="default"/>
      </w:rPr>
    </w:lvl>
    <w:lvl w:ilvl="8" w:tplc="094E5B3C">
      <w:start w:val="1"/>
      <w:numFmt w:val="bullet"/>
      <w:lvlText w:val=""/>
      <w:lvlJc w:val="left"/>
      <w:pPr>
        <w:ind w:left="6480" w:hanging="360"/>
      </w:pPr>
      <w:rPr>
        <w:rFonts w:ascii="Wingdings" w:hAnsi="Wingdings" w:hint="default"/>
      </w:rPr>
    </w:lvl>
  </w:abstractNum>
  <w:abstractNum w:abstractNumId="10" w15:restartNumberingAfterBreak="0">
    <w:nsid w:val="3E447CF1"/>
    <w:multiLevelType w:val="hybridMultilevel"/>
    <w:tmpl w:val="FFC603DC"/>
    <w:lvl w:ilvl="0" w:tplc="C5CE25B8">
      <w:numFmt w:val="bullet"/>
      <w:lvlText w:val="•"/>
      <w:lvlJc w:val="left"/>
      <w:pPr>
        <w:ind w:left="720" w:hanging="360"/>
      </w:pPr>
      <w:rPr>
        <w:rFonts w:ascii="Arial" w:eastAsia="Arial" w:hAnsi="Arial" w:cs="Arial" w:hint="default"/>
        <w:b w:val="0"/>
        <w:bCs w:val="0"/>
        <w:i w:val="0"/>
        <w:iCs w:val="0"/>
        <w:w w:val="13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62D65"/>
    <w:multiLevelType w:val="hybridMultilevel"/>
    <w:tmpl w:val="674C3C72"/>
    <w:lvl w:ilvl="0" w:tplc="509249F4">
      <w:start w:val="1"/>
      <w:numFmt w:val="bullet"/>
      <w:lvlText w:val=""/>
      <w:lvlJc w:val="left"/>
      <w:pPr>
        <w:ind w:left="720" w:hanging="360"/>
      </w:pPr>
      <w:rPr>
        <w:rFonts w:ascii="Symbol" w:hAnsi="Symbol" w:hint="default"/>
      </w:rPr>
    </w:lvl>
    <w:lvl w:ilvl="1" w:tplc="6958DA9A">
      <w:start w:val="1"/>
      <w:numFmt w:val="bullet"/>
      <w:lvlText w:val="o"/>
      <w:lvlJc w:val="left"/>
      <w:pPr>
        <w:ind w:left="1440" w:hanging="360"/>
      </w:pPr>
      <w:rPr>
        <w:rFonts w:ascii="Courier New" w:hAnsi="Courier New" w:hint="default"/>
      </w:rPr>
    </w:lvl>
    <w:lvl w:ilvl="2" w:tplc="DE0ADA64">
      <w:start w:val="1"/>
      <w:numFmt w:val="bullet"/>
      <w:lvlText w:val=""/>
      <w:lvlJc w:val="left"/>
      <w:pPr>
        <w:ind w:left="2160" w:hanging="360"/>
      </w:pPr>
      <w:rPr>
        <w:rFonts w:ascii="Wingdings" w:hAnsi="Wingdings" w:hint="default"/>
      </w:rPr>
    </w:lvl>
    <w:lvl w:ilvl="3" w:tplc="DF86C176">
      <w:start w:val="1"/>
      <w:numFmt w:val="bullet"/>
      <w:lvlText w:val=""/>
      <w:lvlJc w:val="left"/>
      <w:pPr>
        <w:ind w:left="2880" w:hanging="360"/>
      </w:pPr>
      <w:rPr>
        <w:rFonts w:ascii="Symbol" w:hAnsi="Symbol" w:hint="default"/>
      </w:rPr>
    </w:lvl>
    <w:lvl w:ilvl="4" w:tplc="6038D4FC">
      <w:start w:val="1"/>
      <w:numFmt w:val="bullet"/>
      <w:lvlText w:val="o"/>
      <w:lvlJc w:val="left"/>
      <w:pPr>
        <w:ind w:left="3600" w:hanging="360"/>
      </w:pPr>
      <w:rPr>
        <w:rFonts w:ascii="Courier New" w:hAnsi="Courier New" w:hint="default"/>
      </w:rPr>
    </w:lvl>
    <w:lvl w:ilvl="5" w:tplc="574C6774">
      <w:start w:val="1"/>
      <w:numFmt w:val="bullet"/>
      <w:lvlText w:val=""/>
      <w:lvlJc w:val="left"/>
      <w:pPr>
        <w:ind w:left="4320" w:hanging="360"/>
      </w:pPr>
      <w:rPr>
        <w:rFonts w:ascii="Wingdings" w:hAnsi="Wingdings" w:hint="default"/>
      </w:rPr>
    </w:lvl>
    <w:lvl w:ilvl="6" w:tplc="23DADE76">
      <w:start w:val="1"/>
      <w:numFmt w:val="bullet"/>
      <w:lvlText w:val=""/>
      <w:lvlJc w:val="left"/>
      <w:pPr>
        <w:ind w:left="5040" w:hanging="360"/>
      </w:pPr>
      <w:rPr>
        <w:rFonts w:ascii="Symbol" w:hAnsi="Symbol" w:hint="default"/>
      </w:rPr>
    </w:lvl>
    <w:lvl w:ilvl="7" w:tplc="E952943A">
      <w:start w:val="1"/>
      <w:numFmt w:val="bullet"/>
      <w:lvlText w:val="o"/>
      <w:lvlJc w:val="left"/>
      <w:pPr>
        <w:ind w:left="5760" w:hanging="360"/>
      </w:pPr>
      <w:rPr>
        <w:rFonts w:ascii="Courier New" w:hAnsi="Courier New" w:hint="default"/>
      </w:rPr>
    </w:lvl>
    <w:lvl w:ilvl="8" w:tplc="1F403DD0">
      <w:start w:val="1"/>
      <w:numFmt w:val="bullet"/>
      <w:lvlText w:val=""/>
      <w:lvlJc w:val="left"/>
      <w:pPr>
        <w:ind w:left="6480" w:hanging="360"/>
      </w:pPr>
      <w:rPr>
        <w:rFonts w:ascii="Wingdings" w:hAnsi="Wingdings" w:hint="default"/>
      </w:rPr>
    </w:lvl>
  </w:abstractNum>
  <w:abstractNum w:abstractNumId="12" w15:restartNumberingAfterBreak="0">
    <w:nsid w:val="52BA0262"/>
    <w:multiLevelType w:val="hybridMultilevel"/>
    <w:tmpl w:val="4D44A2B4"/>
    <w:lvl w:ilvl="0" w:tplc="71624FA6">
      <w:start w:val="1"/>
      <w:numFmt w:val="bullet"/>
      <w:lvlText w:val=""/>
      <w:lvlJc w:val="left"/>
      <w:pPr>
        <w:ind w:left="1080" w:hanging="360"/>
      </w:pPr>
      <w:rPr>
        <w:rFonts w:ascii="Symbol" w:hAnsi="Symbol" w:hint="default"/>
      </w:rPr>
    </w:lvl>
    <w:lvl w:ilvl="1" w:tplc="FE386758" w:tentative="1">
      <w:start w:val="1"/>
      <w:numFmt w:val="bullet"/>
      <w:lvlText w:val="o"/>
      <w:lvlJc w:val="left"/>
      <w:pPr>
        <w:ind w:left="1800" w:hanging="360"/>
      </w:pPr>
      <w:rPr>
        <w:rFonts w:ascii="Courier New" w:hAnsi="Courier New" w:hint="default"/>
      </w:rPr>
    </w:lvl>
    <w:lvl w:ilvl="2" w:tplc="1BDC1D36" w:tentative="1">
      <w:start w:val="1"/>
      <w:numFmt w:val="bullet"/>
      <w:lvlText w:val=""/>
      <w:lvlJc w:val="left"/>
      <w:pPr>
        <w:ind w:left="2520" w:hanging="360"/>
      </w:pPr>
      <w:rPr>
        <w:rFonts w:ascii="Wingdings" w:hAnsi="Wingdings" w:hint="default"/>
      </w:rPr>
    </w:lvl>
    <w:lvl w:ilvl="3" w:tplc="0B50682C" w:tentative="1">
      <w:start w:val="1"/>
      <w:numFmt w:val="bullet"/>
      <w:lvlText w:val=""/>
      <w:lvlJc w:val="left"/>
      <w:pPr>
        <w:ind w:left="3240" w:hanging="360"/>
      </w:pPr>
      <w:rPr>
        <w:rFonts w:ascii="Symbol" w:hAnsi="Symbol" w:hint="default"/>
      </w:rPr>
    </w:lvl>
    <w:lvl w:ilvl="4" w:tplc="BC3E1F02" w:tentative="1">
      <w:start w:val="1"/>
      <w:numFmt w:val="bullet"/>
      <w:lvlText w:val="o"/>
      <w:lvlJc w:val="left"/>
      <w:pPr>
        <w:ind w:left="3960" w:hanging="360"/>
      </w:pPr>
      <w:rPr>
        <w:rFonts w:ascii="Courier New" w:hAnsi="Courier New" w:hint="default"/>
      </w:rPr>
    </w:lvl>
    <w:lvl w:ilvl="5" w:tplc="D8E2FA8E" w:tentative="1">
      <w:start w:val="1"/>
      <w:numFmt w:val="bullet"/>
      <w:lvlText w:val=""/>
      <w:lvlJc w:val="left"/>
      <w:pPr>
        <w:ind w:left="4680" w:hanging="360"/>
      </w:pPr>
      <w:rPr>
        <w:rFonts w:ascii="Wingdings" w:hAnsi="Wingdings" w:hint="default"/>
      </w:rPr>
    </w:lvl>
    <w:lvl w:ilvl="6" w:tplc="BD38971C" w:tentative="1">
      <w:start w:val="1"/>
      <w:numFmt w:val="bullet"/>
      <w:lvlText w:val=""/>
      <w:lvlJc w:val="left"/>
      <w:pPr>
        <w:ind w:left="5400" w:hanging="360"/>
      </w:pPr>
      <w:rPr>
        <w:rFonts w:ascii="Symbol" w:hAnsi="Symbol" w:hint="default"/>
      </w:rPr>
    </w:lvl>
    <w:lvl w:ilvl="7" w:tplc="7EDC212C" w:tentative="1">
      <w:start w:val="1"/>
      <w:numFmt w:val="bullet"/>
      <w:lvlText w:val="o"/>
      <w:lvlJc w:val="left"/>
      <w:pPr>
        <w:ind w:left="6120" w:hanging="360"/>
      </w:pPr>
      <w:rPr>
        <w:rFonts w:ascii="Courier New" w:hAnsi="Courier New" w:hint="default"/>
      </w:rPr>
    </w:lvl>
    <w:lvl w:ilvl="8" w:tplc="1C16FBDC" w:tentative="1">
      <w:start w:val="1"/>
      <w:numFmt w:val="bullet"/>
      <w:lvlText w:val=""/>
      <w:lvlJc w:val="left"/>
      <w:pPr>
        <w:ind w:left="6840" w:hanging="360"/>
      </w:pPr>
      <w:rPr>
        <w:rFonts w:ascii="Wingdings" w:hAnsi="Wingdings" w:hint="default"/>
      </w:rPr>
    </w:lvl>
  </w:abstractNum>
  <w:abstractNum w:abstractNumId="13" w15:restartNumberingAfterBreak="0">
    <w:nsid w:val="52D32FBD"/>
    <w:multiLevelType w:val="hybridMultilevel"/>
    <w:tmpl w:val="4F74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B23E1"/>
    <w:multiLevelType w:val="hybridMultilevel"/>
    <w:tmpl w:val="4DFADFF6"/>
    <w:lvl w:ilvl="0" w:tplc="9C1EB27A">
      <w:start w:val="1"/>
      <w:numFmt w:val="bullet"/>
      <w:lvlText w:val=""/>
      <w:lvlJc w:val="left"/>
      <w:pPr>
        <w:ind w:left="720" w:hanging="360"/>
      </w:pPr>
      <w:rPr>
        <w:rFonts w:ascii="Symbol" w:hAnsi="Symbol" w:hint="default"/>
      </w:rPr>
    </w:lvl>
    <w:lvl w:ilvl="1" w:tplc="82D21C1A">
      <w:start w:val="1"/>
      <w:numFmt w:val="bullet"/>
      <w:lvlText w:val="o"/>
      <w:lvlJc w:val="left"/>
      <w:pPr>
        <w:ind w:left="1440" w:hanging="360"/>
      </w:pPr>
      <w:rPr>
        <w:rFonts w:ascii="Courier New" w:hAnsi="Courier New" w:hint="default"/>
      </w:rPr>
    </w:lvl>
    <w:lvl w:ilvl="2" w:tplc="9A9CB932">
      <w:start w:val="1"/>
      <w:numFmt w:val="bullet"/>
      <w:lvlText w:val=""/>
      <w:lvlJc w:val="left"/>
      <w:pPr>
        <w:ind w:left="2160" w:hanging="360"/>
      </w:pPr>
      <w:rPr>
        <w:rFonts w:ascii="Wingdings" w:hAnsi="Wingdings" w:hint="default"/>
      </w:rPr>
    </w:lvl>
    <w:lvl w:ilvl="3" w:tplc="65421FD0">
      <w:start w:val="1"/>
      <w:numFmt w:val="bullet"/>
      <w:lvlText w:val=""/>
      <w:lvlJc w:val="left"/>
      <w:pPr>
        <w:ind w:left="2880" w:hanging="360"/>
      </w:pPr>
      <w:rPr>
        <w:rFonts w:ascii="Symbol" w:hAnsi="Symbol" w:hint="default"/>
      </w:rPr>
    </w:lvl>
    <w:lvl w:ilvl="4" w:tplc="F5FA1870">
      <w:start w:val="1"/>
      <w:numFmt w:val="bullet"/>
      <w:lvlText w:val="o"/>
      <w:lvlJc w:val="left"/>
      <w:pPr>
        <w:ind w:left="3600" w:hanging="360"/>
      </w:pPr>
      <w:rPr>
        <w:rFonts w:ascii="Courier New" w:hAnsi="Courier New" w:hint="default"/>
      </w:rPr>
    </w:lvl>
    <w:lvl w:ilvl="5" w:tplc="D7F68670">
      <w:start w:val="1"/>
      <w:numFmt w:val="bullet"/>
      <w:lvlText w:val=""/>
      <w:lvlJc w:val="left"/>
      <w:pPr>
        <w:ind w:left="4320" w:hanging="360"/>
      </w:pPr>
      <w:rPr>
        <w:rFonts w:ascii="Wingdings" w:hAnsi="Wingdings" w:hint="default"/>
      </w:rPr>
    </w:lvl>
    <w:lvl w:ilvl="6" w:tplc="FDEE4C6C">
      <w:start w:val="1"/>
      <w:numFmt w:val="bullet"/>
      <w:lvlText w:val=""/>
      <w:lvlJc w:val="left"/>
      <w:pPr>
        <w:ind w:left="5040" w:hanging="360"/>
      </w:pPr>
      <w:rPr>
        <w:rFonts w:ascii="Symbol" w:hAnsi="Symbol" w:hint="default"/>
      </w:rPr>
    </w:lvl>
    <w:lvl w:ilvl="7" w:tplc="4CA6E22C">
      <w:start w:val="1"/>
      <w:numFmt w:val="bullet"/>
      <w:lvlText w:val="o"/>
      <w:lvlJc w:val="left"/>
      <w:pPr>
        <w:ind w:left="5760" w:hanging="360"/>
      </w:pPr>
      <w:rPr>
        <w:rFonts w:ascii="Courier New" w:hAnsi="Courier New" w:hint="default"/>
      </w:rPr>
    </w:lvl>
    <w:lvl w:ilvl="8" w:tplc="3076980A">
      <w:start w:val="1"/>
      <w:numFmt w:val="bullet"/>
      <w:lvlText w:val=""/>
      <w:lvlJc w:val="left"/>
      <w:pPr>
        <w:ind w:left="6480" w:hanging="360"/>
      </w:pPr>
      <w:rPr>
        <w:rFonts w:ascii="Wingdings" w:hAnsi="Wingdings" w:hint="default"/>
      </w:rPr>
    </w:lvl>
  </w:abstractNum>
  <w:abstractNum w:abstractNumId="15" w15:restartNumberingAfterBreak="0">
    <w:nsid w:val="65A828FF"/>
    <w:multiLevelType w:val="hybridMultilevel"/>
    <w:tmpl w:val="10504D16"/>
    <w:lvl w:ilvl="0" w:tplc="ABC66C6E">
      <w:start w:val="1"/>
      <w:numFmt w:val="bullet"/>
      <w:lvlText w:val=""/>
      <w:lvlJc w:val="left"/>
      <w:pPr>
        <w:ind w:left="720" w:hanging="360"/>
      </w:pPr>
      <w:rPr>
        <w:rFonts w:ascii="Symbol" w:hAnsi="Symbol" w:hint="default"/>
      </w:rPr>
    </w:lvl>
    <w:lvl w:ilvl="1" w:tplc="5914D314">
      <w:start w:val="1"/>
      <w:numFmt w:val="bullet"/>
      <w:lvlText w:val="o"/>
      <w:lvlJc w:val="left"/>
      <w:pPr>
        <w:ind w:left="1440" w:hanging="360"/>
      </w:pPr>
      <w:rPr>
        <w:rFonts w:ascii="Courier New" w:hAnsi="Courier New" w:hint="default"/>
      </w:rPr>
    </w:lvl>
    <w:lvl w:ilvl="2" w:tplc="22D003C2">
      <w:start w:val="1"/>
      <w:numFmt w:val="bullet"/>
      <w:lvlText w:val=""/>
      <w:lvlJc w:val="left"/>
      <w:pPr>
        <w:ind w:left="2160" w:hanging="360"/>
      </w:pPr>
      <w:rPr>
        <w:rFonts w:ascii="Wingdings" w:hAnsi="Wingdings" w:hint="default"/>
      </w:rPr>
    </w:lvl>
    <w:lvl w:ilvl="3" w:tplc="64AA2B44">
      <w:start w:val="1"/>
      <w:numFmt w:val="bullet"/>
      <w:lvlText w:val=""/>
      <w:lvlJc w:val="left"/>
      <w:pPr>
        <w:ind w:left="2880" w:hanging="360"/>
      </w:pPr>
      <w:rPr>
        <w:rFonts w:ascii="Symbol" w:hAnsi="Symbol" w:hint="default"/>
      </w:rPr>
    </w:lvl>
    <w:lvl w:ilvl="4" w:tplc="17545892">
      <w:start w:val="1"/>
      <w:numFmt w:val="bullet"/>
      <w:lvlText w:val="o"/>
      <w:lvlJc w:val="left"/>
      <w:pPr>
        <w:ind w:left="3600" w:hanging="360"/>
      </w:pPr>
      <w:rPr>
        <w:rFonts w:ascii="Courier New" w:hAnsi="Courier New" w:hint="default"/>
      </w:rPr>
    </w:lvl>
    <w:lvl w:ilvl="5" w:tplc="3D7C22D8">
      <w:start w:val="1"/>
      <w:numFmt w:val="bullet"/>
      <w:lvlText w:val=""/>
      <w:lvlJc w:val="left"/>
      <w:pPr>
        <w:ind w:left="4320" w:hanging="360"/>
      </w:pPr>
      <w:rPr>
        <w:rFonts w:ascii="Wingdings" w:hAnsi="Wingdings" w:hint="default"/>
      </w:rPr>
    </w:lvl>
    <w:lvl w:ilvl="6" w:tplc="FE886BCA">
      <w:start w:val="1"/>
      <w:numFmt w:val="bullet"/>
      <w:lvlText w:val=""/>
      <w:lvlJc w:val="left"/>
      <w:pPr>
        <w:ind w:left="5040" w:hanging="360"/>
      </w:pPr>
      <w:rPr>
        <w:rFonts w:ascii="Symbol" w:hAnsi="Symbol" w:hint="default"/>
      </w:rPr>
    </w:lvl>
    <w:lvl w:ilvl="7" w:tplc="B6D232C6">
      <w:start w:val="1"/>
      <w:numFmt w:val="bullet"/>
      <w:lvlText w:val="o"/>
      <w:lvlJc w:val="left"/>
      <w:pPr>
        <w:ind w:left="5760" w:hanging="360"/>
      </w:pPr>
      <w:rPr>
        <w:rFonts w:ascii="Courier New" w:hAnsi="Courier New" w:hint="default"/>
      </w:rPr>
    </w:lvl>
    <w:lvl w:ilvl="8" w:tplc="20D2A2E4">
      <w:start w:val="1"/>
      <w:numFmt w:val="bullet"/>
      <w:lvlText w:val=""/>
      <w:lvlJc w:val="left"/>
      <w:pPr>
        <w:ind w:left="6480" w:hanging="360"/>
      </w:pPr>
      <w:rPr>
        <w:rFonts w:ascii="Wingdings" w:hAnsi="Wingdings" w:hint="default"/>
      </w:rPr>
    </w:lvl>
  </w:abstractNum>
  <w:abstractNum w:abstractNumId="16" w15:restartNumberingAfterBreak="0">
    <w:nsid w:val="6BC113E7"/>
    <w:multiLevelType w:val="hybridMultilevel"/>
    <w:tmpl w:val="72F49D08"/>
    <w:lvl w:ilvl="0" w:tplc="B926728C">
      <w:start w:val="10"/>
      <w:numFmt w:val="decimal"/>
      <w:lvlText w:val="%1."/>
      <w:lvlJc w:val="left"/>
      <w:pPr>
        <w:ind w:left="720" w:hanging="360"/>
      </w:pPr>
    </w:lvl>
    <w:lvl w:ilvl="1" w:tplc="E96EBF8A">
      <w:start w:val="1"/>
      <w:numFmt w:val="lowerLetter"/>
      <w:lvlText w:val="%2."/>
      <w:lvlJc w:val="left"/>
      <w:pPr>
        <w:ind w:left="1440" w:hanging="360"/>
      </w:pPr>
    </w:lvl>
    <w:lvl w:ilvl="2" w:tplc="AFFE3154">
      <w:start w:val="1"/>
      <w:numFmt w:val="lowerRoman"/>
      <w:lvlText w:val="%3."/>
      <w:lvlJc w:val="right"/>
      <w:pPr>
        <w:ind w:left="2160" w:hanging="180"/>
      </w:pPr>
    </w:lvl>
    <w:lvl w:ilvl="3" w:tplc="ADCCF01C">
      <w:start w:val="1"/>
      <w:numFmt w:val="decimal"/>
      <w:lvlText w:val="%4."/>
      <w:lvlJc w:val="left"/>
      <w:pPr>
        <w:ind w:left="2880" w:hanging="360"/>
      </w:pPr>
    </w:lvl>
    <w:lvl w:ilvl="4" w:tplc="25964696">
      <w:start w:val="1"/>
      <w:numFmt w:val="lowerLetter"/>
      <w:lvlText w:val="%5."/>
      <w:lvlJc w:val="left"/>
      <w:pPr>
        <w:ind w:left="3600" w:hanging="360"/>
      </w:pPr>
    </w:lvl>
    <w:lvl w:ilvl="5" w:tplc="69986298">
      <w:start w:val="1"/>
      <w:numFmt w:val="lowerRoman"/>
      <w:lvlText w:val="%6."/>
      <w:lvlJc w:val="right"/>
      <w:pPr>
        <w:ind w:left="4320" w:hanging="180"/>
      </w:pPr>
    </w:lvl>
    <w:lvl w:ilvl="6" w:tplc="CFDA53CA">
      <w:start w:val="1"/>
      <w:numFmt w:val="decimal"/>
      <w:lvlText w:val="%7."/>
      <w:lvlJc w:val="left"/>
      <w:pPr>
        <w:ind w:left="5040" w:hanging="360"/>
      </w:pPr>
    </w:lvl>
    <w:lvl w:ilvl="7" w:tplc="DC96F430">
      <w:start w:val="1"/>
      <w:numFmt w:val="lowerLetter"/>
      <w:lvlText w:val="%8."/>
      <w:lvlJc w:val="left"/>
      <w:pPr>
        <w:ind w:left="5760" w:hanging="360"/>
      </w:pPr>
    </w:lvl>
    <w:lvl w:ilvl="8" w:tplc="5B565EB2">
      <w:start w:val="1"/>
      <w:numFmt w:val="lowerRoman"/>
      <w:lvlText w:val="%9."/>
      <w:lvlJc w:val="right"/>
      <w:pPr>
        <w:ind w:left="6480" w:hanging="180"/>
      </w:pPr>
    </w:lvl>
  </w:abstractNum>
  <w:abstractNum w:abstractNumId="17" w15:restartNumberingAfterBreak="0">
    <w:nsid w:val="6FB831B2"/>
    <w:multiLevelType w:val="hybridMultilevel"/>
    <w:tmpl w:val="65143F7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D33D6"/>
    <w:multiLevelType w:val="hybridMultilevel"/>
    <w:tmpl w:val="B65A49BE"/>
    <w:lvl w:ilvl="0" w:tplc="461E4844">
      <w:start w:val="1"/>
      <w:numFmt w:val="bullet"/>
      <w:lvlText w:val=""/>
      <w:lvlJc w:val="left"/>
      <w:pPr>
        <w:ind w:left="-360" w:hanging="360"/>
      </w:pPr>
      <w:rPr>
        <w:rFonts w:ascii="Symbol" w:hAnsi="Symbol" w:hint="default"/>
      </w:rPr>
    </w:lvl>
    <w:lvl w:ilvl="1" w:tplc="BA12D23C" w:tentative="1">
      <w:start w:val="1"/>
      <w:numFmt w:val="bullet"/>
      <w:lvlText w:val="o"/>
      <w:lvlJc w:val="left"/>
      <w:pPr>
        <w:ind w:left="360" w:hanging="360"/>
      </w:pPr>
      <w:rPr>
        <w:rFonts w:ascii="Courier New" w:hAnsi="Courier New" w:hint="default"/>
      </w:rPr>
    </w:lvl>
    <w:lvl w:ilvl="2" w:tplc="DA5C785C" w:tentative="1">
      <w:start w:val="1"/>
      <w:numFmt w:val="bullet"/>
      <w:lvlText w:val=""/>
      <w:lvlJc w:val="left"/>
      <w:pPr>
        <w:ind w:left="1080" w:hanging="360"/>
      </w:pPr>
      <w:rPr>
        <w:rFonts w:ascii="Wingdings" w:hAnsi="Wingdings" w:hint="default"/>
      </w:rPr>
    </w:lvl>
    <w:lvl w:ilvl="3" w:tplc="D0447C10" w:tentative="1">
      <w:start w:val="1"/>
      <w:numFmt w:val="bullet"/>
      <w:lvlText w:val=""/>
      <w:lvlJc w:val="left"/>
      <w:pPr>
        <w:ind w:left="1800" w:hanging="360"/>
      </w:pPr>
      <w:rPr>
        <w:rFonts w:ascii="Symbol" w:hAnsi="Symbol" w:hint="default"/>
      </w:rPr>
    </w:lvl>
    <w:lvl w:ilvl="4" w:tplc="04D489A0" w:tentative="1">
      <w:start w:val="1"/>
      <w:numFmt w:val="bullet"/>
      <w:lvlText w:val="o"/>
      <w:lvlJc w:val="left"/>
      <w:pPr>
        <w:ind w:left="2520" w:hanging="360"/>
      </w:pPr>
      <w:rPr>
        <w:rFonts w:ascii="Courier New" w:hAnsi="Courier New" w:hint="default"/>
      </w:rPr>
    </w:lvl>
    <w:lvl w:ilvl="5" w:tplc="42448388" w:tentative="1">
      <w:start w:val="1"/>
      <w:numFmt w:val="bullet"/>
      <w:lvlText w:val=""/>
      <w:lvlJc w:val="left"/>
      <w:pPr>
        <w:ind w:left="3240" w:hanging="360"/>
      </w:pPr>
      <w:rPr>
        <w:rFonts w:ascii="Wingdings" w:hAnsi="Wingdings" w:hint="default"/>
      </w:rPr>
    </w:lvl>
    <w:lvl w:ilvl="6" w:tplc="7224684E" w:tentative="1">
      <w:start w:val="1"/>
      <w:numFmt w:val="bullet"/>
      <w:lvlText w:val=""/>
      <w:lvlJc w:val="left"/>
      <w:pPr>
        <w:ind w:left="3960" w:hanging="360"/>
      </w:pPr>
      <w:rPr>
        <w:rFonts w:ascii="Symbol" w:hAnsi="Symbol" w:hint="default"/>
      </w:rPr>
    </w:lvl>
    <w:lvl w:ilvl="7" w:tplc="136EDF0C" w:tentative="1">
      <w:start w:val="1"/>
      <w:numFmt w:val="bullet"/>
      <w:lvlText w:val="o"/>
      <w:lvlJc w:val="left"/>
      <w:pPr>
        <w:ind w:left="4680" w:hanging="360"/>
      </w:pPr>
      <w:rPr>
        <w:rFonts w:ascii="Courier New" w:hAnsi="Courier New" w:hint="default"/>
      </w:rPr>
    </w:lvl>
    <w:lvl w:ilvl="8" w:tplc="8990D660" w:tentative="1">
      <w:start w:val="1"/>
      <w:numFmt w:val="bullet"/>
      <w:lvlText w:val=""/>
      <w:lvlJc w:val="left"/>
      <w:pPr>
        <w:ind w:left="5400" w:hanging="360"/>
      </w:pPr>
      <w:rPr>
        <w:rFonts w:ascii="Wingdings" w:hAnsi="Wingdings" w:hint="default"/>
      </w:rPr>
    </w:lvl>
  </w:abstractNum>
  <w:abstractNum w:abstractNumId="19" w15:restartNumberingAfterBreak="0">
    <w:nsid w:val="750A4C8F"/>
    <w:multiLevelType w:val="hybridMultilevel"/>
    <w:tmpl w:val="9D3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2241B"/>
    <w:multiLevelType w:val="hybridMultilevel"/>
    <w:tmpl w:val="FE50F2B0"/>
    <w:lvl w:ilvl="0" w:tplc="C5CE25B8">
      <w:numFmt w:val="bullet"/>
      <w:lvlText w:val="•"/>
      <w:lvlJc w:val="left"/>
      <w:pPr>
        <w:ind w:left="2080" w:hanging="360"/>
      </w:pPr>
      <w:rPr>
        <w:rFonts w:ascii="Arial" w:eastAsia="Arial" w:hAnsi="Arial" w:cs="Arial" w:hint="default"/>
        <w:b w:val="0"/>
        <w:bCs w:val="0"/>
        <w:i w:val="0"/>
        <w:iCs w:val="0"/>
        <w:w w:val="130"/>
        <w:sz w:val="20"/>
        <w:szCs w:val="20"/>
        <w:lang w:val="en-US" w:eastAsia="en-US" w:bidi="ar-SA"/>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1" w15:restartNumberingAfterBreak="0">
    <w:nsid w:val="7B1939B3"/>
    <w:multiLevelType w:val="hybridMultilevel"/>
    <w:tmpl w:val="75F46D30"/>
    <w:lvl w:ilvl="0" w:tplc="44223DA8">
      <w:start w:val="1"/>
      <w:numFmt w:val="bullet"/>
      <w:lvlText w:val=""/>
      <w:lvlJc w:val="left"/>
      <w:pPr>
        <w:ind w:left="720" w:hanging="360"/>
      </w:pPr>
      <w:rPr>
        <w:rFonts w:ascii="Symbol" w:hAnsi="Symbol" w:hint="default"/>
      </w:rPr>
    </w:lvl>
    <w:lvl w:ilvl="1" w:tplc="B0263E54">
      <w:start w:val="1"/>
      <w:numFmt w:val="bullet"/>
      <w:lvlText w:val=""/>
      <w:lvlJc w:val="left"/>
      <w:pPr>
        <w:ind w:left="1440" w:hanging="360"/>
      </w:pPr>
      <w:rPr>
        <w:rFonts w:ascii="Symbol" w:hAnsi="Symbol" w:hint="default"/>
      </w:rPr>
    </w:lvl>
    <w:lvl w:ilvl="2" w:tplc="89E0FB6A">
      <w:start w:val="1"/>
      <w:numFmt w:val="bullet"/>
      <w:lvlText w:val=""/>
      <w:lvlJc w:val="left"/>
      <w:pPr>
        <w:ind w:left="2160" w:hanging="360"/>
      </w:pPr>
      <w:rPr>
        <w:rFonts w:ascii="Wingdings" w:hAnsi="Wingdings" w:hint="default"/>
      </w:rPr>
    </w:lvl>
    <w:lvl w:ilvl="3" w:tplc="A002F86A">
      <w:start w:val="1"/>
      <w:numFmt w:val="bullet"/>
      <w:lvlText w:val=""/>
      <w:lvlJc w:val="left"/>
      <w:pPr>
        <w:ind w:left="2880" w:hanging="360"/>
      </w:pPr>
      <w:rPr>
        <w:rFonts w:ascii="Symbol" w:hAnsi="Symbol" w:hint="default"/>
      </w:rPr>
    </w:lvl>
    <w:lvl w:ilvl="4" w:tplc="BAC0FF1E">
      <w:start w:val="1"/>
      <w:numFmt w:val="bullet"/>
      <w:lvlText w:val="o"/>
      <w:lvlJc w:val="left"/>
      <w:pPr>
        <w:ind w:left="3600" w:hanging="360"/>
      </w:pPr>
      <w:rPr>
        <w:rFonts w:ascii="Courier New" w:hAnsi="Courier New" w:hint="default"/>
      </w:rPr>
    </w:lvl>
    <w:lvl w:ilvl="5" w:tplc="E9089D7A">
      <w:start w:val="1"/>
      <w:numFmt w:val="bullet"/>
      <w:lvlText w:val=""/>
      <w:lvlJc w:val="left"/>
      <w:pPr>
        <w:ind w:left="4320" w:hanging="360"/>
      </w:pPr>
      <w:rPr>
        <w:rFonts w:ascii="Wingdings" w:hAnsi="Wingdings" w:hint="default"/>
      </w:rPr>
    </w:lvl>
    <w:lvl w:ilvl="6" w:tplc="B80E67B6">
      <w:start w:val="1"/>
      <w:numFmt w:val="bullet"/>
      <w:lvlText w:val=""/>
      <w:lvlJc w:val="left"/>
      <w:pPr>
        <w:ind w:left="5040" w:hanging="360"/>
      </w:pPr>
      <w:rPr>
        <w:rFonts w:ascii="Symbol" w:hAnsi="Symbol" w:hint="default"/>
      </w:rPr>
    </w:lvl>
    <w:lvl w:ilvl="7" w:tplc="27B24A88">
      <w:start w:val="1"/>
      <w:numFmt w:val="bullet"/>
      <w:lvlText w:val="o"/>
      <w:lvlJc w:val="left"/>
      <w:pPr>
        <w:ind w:left="5760" w:hanging="360"/>
      </w:pPr>
      <w:rPr>
        <w:rFonts w:ascii="Courier New" w:hAnsi="Courier New" w:hint="default"/>
      </w:rPr>
    </w:lvl>
    <w:lvl w:ilvl="8" w:tplc="94DA1E98">
      <w:start w:val="1"/>
      <w:numFmt w:val="bullet"/>
      <w:lvlText w:val=""/>
      <w:lvlJc w:val="left"/>
      <w:pPr>
        <w:ind w:left="6480" w:hanging="360"/>
      </w:pPr>
      <w:rPr>
        <w:rFonts w:ascii="Wingdings" w:hAnsi="Wingdings" w:hint="default"/>
      </w:rPr>
    </w:lvl>
  </w:abstractNum>
  <w:num w:numId="1" w16cid:durableId="2104063583">
    <w:abstractNumId w:val="14"/>
  </w:num>
  <w:num w:numId="2" w16cid:durableId="1261379408">
    <w:abstractNumId w:val="7"/>
  </w:num>
  <w:num w:numId="3" w16cid:durableId="1744912744">
    <w:abstractNumId w:val="21"/>
  </w:num>
  <w:num w:numId="4" w16cid:durableId="1121993083">
    <w:abstractNumId w:val="1"/>
  </w:num>
  <w:num w:numId="5" w16cid:durableId="293028515">
    <w:abstractNumId w:val="6"/>
  </w:num>
  <w:num w:numId="6" w16cid:durableId="1882588248">
    <w:abstractNumId w:val="4"/>
  </w:num>
  <w:num w:numId="7" w16cid:durableId="984041721">
    <w:abstractNumId w:val="15"/>
  </w:num>
  <w:num w:numId="8" w16cid:durableId="586810530">
    <w:abstractNumId w:val="11"/>
  </w:num>
  <w:num w:numId="9" w16cid:durableId="1881628301">
    <w:abstractNumId w:val="16"/>
  </w:num>
  <w:num w:numId="10" w16cid:durableId="1148550985">
    <w:abstractNumId w:val="9"/>
  </w:num>
  <w:num w:numId="11" w16cid:durableId="1475878590">
    <w:abstractNumId w:val="2"/>
  </w:num>
  <w:num w:numId="12" w16cid:durableId="1125200856">
    <w:abstractNumId w:val="0"/>
  </w:num>
  <w:num w:numId="13" w16cid:durableId="120420653">
    <w:abstractNumId w:val="20"/>
  </w:num>
  <w:num w:numId="14" w16cid:durableId="193351031">
    <w:abstractNumId w:val="5"/>
  </w:num>
  <w:num w:numId="15" w16cid:durableId="422529133">
    <w:abstractNumId w:val="10"/>
  </w:num>
  <w:num w:numId="16" w16cid:durableId="1502968800">
    <w:abstractNumId w:val="3"/>
  </w:num>
  <w:num w:numId="17" w16cid:durableId="2014608067">
    <w:abstractNumId w:val="8"/>
  </w:num>
  <w:num w:numId="18" w16cid:durableId="453327876">
    <w:abstractNumId w:val="12"/>
  </w:num>
  <w:num w:numId="19" w16cid:durableId="277639858">
    <w:abstractNumId w:val="18"/>
  </w:num>
  <w:num w:numId="20" w16cid:durableId="727610483">
    <w:abstractNumId w:val="19"/>
  </w:num>
  <w:num w:numId="21" w16cid:durableId="1017002082">
    <w:abstractNumId w:val="13"/>
  </w:num>
  <w:num w:numId="22" w16cid:durableId="10541626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37"/>
    <w:rsid w:val="00019F7C"/>
    <w:rsid w:val="00179FB0"/>
    <w:rsid w:val="0031E603"/>
    <w:rsid w:val="004459CB"/>
    <w:rsid w:val="0061105D"/>
    <w:rsid w:val="00737E3F"/>
    <w:rsid w:val="007B112D"/>
    <w:rsid w:val="007B3137"/>
    <w:rsid w:val="0091C370"/>
    <w:rsid w:val="00F54DAA"/>
    <w:rsid w:val="0154B32A"/>
    <w:rsid w:val="018A1470"/>
    <w:rsid w:val="019BF936"/>
    <w:rsid w:val="01D061AC"/>
    <w:rsid w:val="022736EA"/>
    <w:rsid w:val="02923EBA"/>
    <w:rsid w:val="02CBE018"/>
    <w:rsid w:val="02DD8EC5"/>
    <w:rsid w:val="02F931CF"/>
    <w:rsid w:val="034BDF61"/>
    <w:rsid w:val="036C320D"/>
    <w:rsid w:val="037B4DD5"/>
    <w:rsid w:val="043FE241"/>
    <w:rsid w:val="047B94CD"/>
    <w:rsid w:val="04CBE52E"/>
    <w:rsid w:val="0502A45C"/>
    <w:rsid w:val="051D1CE8"/>
    <w:rsid w:val="0606DD98"/>
    <w:rsid w:val="063667EA"/>
    <w:rsid w:val="06B2EE97"/>
    <w:rsid w:val="078C458E"/>
    <w:rsid w:val="083FA330"/>
    <w:rsid w:val="08DC5E29"/>
    <w:rsid w:val="08EB7568"/>
    <w:rsid w:val="0A3A9C1F"/>
    <w:rsid w:val="0AADF359"/>
    <w:rsid w:val="0AE77833"/>
    <w:rsid w:val="0D99272A"/>
    <w:rsid w:val="0DC51778"/>
    <w:rsid w:val="0E0E66CD"/>
    <w:rsid w:val="0E0F7376"/>
    <w:rsid w:val="0E448427"/>
    <w:rsid w:val="0E63C7A2"/>
    <w:rsid w:val="0EED680B"/>
    <w:rsid w:val="0FA48D2D"/>
    <w:rsid w:val="0FE05488"/>
    <w:rsid w:val="10F25DDC"/>
    <w:rsid w:val="117A39E3"/>
    <w:rsid w:val="11B189E6"/>
    <w:rsid w:val="12EDC322"/>
    <w:rsid w:val="133753C3"/>
    <w:rsid w:val="139E6783"/>
    <w:rsid w:val="13AD4CCB"/>
    <w:rsid w:val="14AE80B1"/>
    <w:rsid w:val="155CB9AA"/>
    <w:rsid w:val="16434105"/>
    <w:rsid w:val="1667227C"/>
    <w:rsid w:val="16B700F9"/>
    <w:rsid w:val="16F72F1F"/>
    <w:rsid w:val="1707DAA5"/>
    <w:rsid w:val="172F6458"/>
    <w:rsid w:val="17A93813"/>
    <w:rsid w:val="17B53ABC"/>
    <w:rsid w:val="17D3E88C"/>
    <w:rsid w:val="18E01DD5"/>
    <w:rsid w:val="19375236"/>
    <w:rsid w:val="1939B230"/>
    <w:rsid w:val="198736CE"/>
    <w:rsid w:val="198DD79C"/>
    <w:rsid w:val="19B3C634"/>
    <w:rsid w:val="19B729A8"/>
    <w:rsid w:val="19DC1266"/>
    <w:rsid w:val="19F2EA44"/>
    <w:rsid w:val="1A124E44"/>
    <w:rsid w:val="1A5E6453"/>
    <w:rsid w:val="1ABA1F44"/>
    <w:rsid w:val="1B77E2C7"/>
    <w:rsid w:val="1B8E2743"/>
    <w:rsid w:val="1B955542"/>
    <w:rsid w:val="1BE1AEB3"/>
    <w:rsid w:val="1C2DDEBE"/>
    <w:rsid w:val="1C6D3E33"/>
    <w:rsid w:val="1CC91C76"/>
    <w:rsid w:val="1CECC481"/>
    <w:rsid w:val="1DA11253"/>
    <w:rsid w:val="1DFE02AF"/>
    <w:rsid w:val="1E84ABED"/>
    <w:rsid w:val="1ECF5574"/>
    <w:rsid w:val="1F3CE2B4"/>
    <w:rsid w:val="1FB8C78A"/>
    <w:rsid w:val="1FD16F00"/>
    <w:rsid w:val="20705AE3"/>
    <w:rsid w:val="20B19DF3"/>
    <w:rsid w:val="2206F636"/>
    <w:rsid w:val="2248AE31"/>
    <w:rsid w:val="22B6F12A"/>
    <w:rsid w:val="22CD5B1D"/>
    <w:rsid w:val="22E16D7E"/>
    <w:rsid w:val="22F53B5D"/>
    <w:rsid w:val="23F72244"/>
    <w:rsid w:val="242D14C6"/>
    <w:rsid w:val="244DAC66"/>
    <w:rsid w:val="2525175C"/>
    <w:rsid w:val="25BD0E9B"/>
    <w:rsid w:val="2654CB7A"/>
    <w:rsid w:val="268F54DF"/>
    <w:rsid w:val="2767AED7"/>
    <w:rsid w:val="27BEB280"/>
    <w:rsid w:val="27CE424C"/>
    <w:rsid w:val="28BFC61F"/>
    <w:rsid w:val="292BFF34"/>
    <w:rsid w:val="294D2FE5"/>
    <w:rsid w:val="29916BA8"/>
    <w:rsid w:val="29F4F771"/>
    <w:rsid w:val="2A58AEBE"/>
    <w:rsid w:val="2A77D1E6"/>
    <w:rsid w:val="2ABDACF1"/>
    <w:rsid w:val="2B6DA7E5"/>
    <w:rsid w:val="2B95F417"/>
    <w:rsid w:val="2C44AB13"/>
    <w:rsid w:val="2C8613A2"/>
    <w:rsid w:val="2C8BE92E"/>
    <w:rsid w:val="2CC2B4FC"/>
    <w:rsid w:val="2CC85347"/>
    <w:rsid w:val="2D380D4F"/>
    <w:rsid w:val="2D41937A"/>
    <w:rsid w:val="2D851E9E"/>
    <w:rsid w:val="2DD9395A"/>
    <w:rsid w:val="2E27B98F"/>
    <w:rsid w:val="2E49B831"/>
    <w:rsid w:val="2E5F2269"/>
    <w:rsid w:val="2ECB5E37"/>
    <w:rsid w:val="2F4F268C"/>
    <w:rsid w:val="2F63103A"/>
    <w:rsid w:val="2F8AC295"/>
    <w:rsid w:val="2FA0C2C9"/>
    <w:rsid w:val="2FDB187C"/>
    <w:rsid w:val="3110EEA5"/>
    <w:rsid w:val="312692F6"/>
    <w:rsid w:val="32812F9B"/>
    <w:rsid w:val="347433EC"/>
    <w:rsid w:val="3478A2D8"/>
    <w:rsid w:val="34B5FDA2"/>
    <w:rsid w:val="35A84EE3"/>
    <w:rsid w:val="35F55497"/>
    <w:rsid w:val="3613CD8B"/>
    <w:rsid w:val="3618AEAE"/>
    <w:rsid w:val="36B6DA07"/>
    <w:rsid w:val="36FBD9BA"/>
    <w:rsid w:val="37217CAD"/>
    <w:rsid w:val="374AC402"/>
    <w:rsid w:val="377CAC1D"/>
    <w:rsid w:val="38494D98"/>
    <w:rsid w:val="39FCF90F"/>
    <w:rsid w:val="3A32C241"/>
    <w:rsid w:val="3BB46B62"/>
    <w:rsid w:val="3BC793AE"/>
    <w:rsid w:val="3D18A608"/>
    <w:rsid w:val="3D5A87D1"/>
    <w:rsid w:val="3D67E157"/>
    <w:rsid w:val="3D6A6303"/>
    <w:rsid w:val="3D9A51E8"/>
    <w:rsid w:val="3DFE8CC4"/>
    <w:rsid w:val="3E768B24"/>
    <w:rsid w:val="3EEF973F"/>
    <w:rsid w:val="3F0ED925"/>
    <w:rsid w:val="3F4F73E6"/>
    <w:rsid w:val="3F960707"/>
    <w:rsid w:val="3FD3A608"/>
    <w:rsid w:val="41054802"/>
    <w:rsid w:val="4128E610"/>
    <w:rsid w:val="413BAE82"/>
    <w:rsid w:val="414AFFC5"/>
    <w:rsid w:val="41980401"/>
    <w:rsid w:val="421DACD5"/>
    <w:rsid w:val="42C3B52A"/>
    <w:rsid w:val="430CC00D"/>
    <w:rsid w:val="431D9120"/>
    <w:rsid w:val="43D56CF8"/>
    <w:rsid w:val="43E33489"/>
    <w:rsid w:val="43EBE912"/>
    <w:rsid w:val="43ED760C"/>
    <w:rsid w:val="43F6E9B6"/>
    <w:rsid w:val="44ABC2C9"/>
    <w:rsid w:val="44B92F76"/>
    <w:rsid w:val="4564F24C"/>
    <w:rsid w:val="46269339"/>
    <w:rsid w:val="462D94BD"/>
    <w:rsid w:val="464D66A8"/>
    <w:rsid w:val="466FD7D1"/>
    <w:rsid w:val="486C3FE7"/>
    <w:rsid w:val="488CEE59"/>
    <w:rsid w:val="48D65783"/>
    <w:rsid w:val="48E40FE0"/>
    <w:rsid w:val="4980B14C"/>
    <w:rsid w:val="4A305F72"/>
    <w:rsid w:val="4A518BCC"/>
    <w:rsid w:val="4A9301EB"/>
    <w:rsid w:val="4ABCB02C"/>
    <w:rsid w:val="4B3E2E0D"/>
    <w:rsid w:val="4C447945"/>
    <w:rsid w:val="4D9EB993"/>
    <w:rsid w:val="4E3CF0C0"/>
    <w:rsid w:val="4E43FFD4"/>
    <w:rsid w:val="4E49725E"/>
    <w:rsid w:val="4EC26839"/>
    <w:rsid w:val="4F001B85"/>
    <w:rsid w:val="4F66730E"/>
    <w:rsid w:val="4F6CCFF5"/>
    <w:rsid w:val="4F862DFE"/>
    <w:rsid w:val="4F8AF49D"/>
    <w:rsid w:val="5084E91A"/>
    <w:rsid w:val="5175A103"/>
    <w:rsid w:val="51E264A8"/>
    <w:rsid w:val="5214C15D"/>
    <w:rsid w:val="533C84E0"/>
    <w:rsid w:val="534F6091"/>
    <w:rsid w:val="53A8EB5F"/>
    <w:rsid w:val="5469D70B"/>
    <w:rsid w:val="54AB788D"/>
    <w:rsid w:val="54B008C2"/>
    <w:rsid w:val="54B76795"/>
    <w:rsid w:val="554D7F0A"/>
    <w:rsid w:val="5570A419"/>
    <w:rsid w:val="55D5B492"/>
    <w:rsid w:val="564A6215"/>
    <w:rsid w:val="5655DC4A"/>
    <w:rsid w:val="5687C00D"/>
    <w:rsid w:val="56EDECC9"/>
    <w:rsid w:val="57982D74"/>
    <w:rsid w:val="57BCA07B"/>
    <w:rsid w:val="57FB04B5"/>
    <w:rsid w:val="58AC975D"/>
    <w:rsid w:val="58D71BEF"/>
    <w:rsid w:val="595875D9"/>
    <w:rsid w:val="598202D7"/>
    <w:rsid w:val="59C1CC46"/>
    <w:rsid w:val="59D44E30"/>
    <w:rsid w:val="59DECBF5"/>
    <w:rsid w:val="59EF9017"/>
    <w:rsid w:val="5A0BCE1C"/>
    <w:rsid w:val="5A244DDB"/>
    <w:rsid w:val="5AAC4469"/>
    <w:rsid w:val="5AF904F5"/>
    <w:rsid w:val="5B13219B"/>
    <w:rsid w:val="5C95B708"/>
    <w:rsid w:val="5DB2AB6E"/>
    <w:rsid w:val="5E28D3AE"/>
    <w:rsid w:val="5E429ED7"/>
    <w:rsid w:val="5E5F500D"/>
    <w:rsid w:val="5EA965BC"/>
    <w:rsid w:val="5EF17BEA"/>
    <w:rsid w:val="5F494EED"/>
    <w:rsid w:val="5F89DAE4"/>
    <w:rsid w:val="60071AF0"/>
    <w:rsid w:val="60968DB2"/>
    <w:rsid w:val="60ECB96D"/>
    <w:rsid w:val="617861F1"/>
    <w:rsid w:val="61CE6403"/>
    <w:rsid w:val="61DAF550"/>
    <w:rsid w:val="62AB9859"/>
    <w:rsid w:val="631100B8"/>
    <w:rsid w:val="634E4678"/>
    <w:rsid w:val="6385EFB6"/>
    <w:rsid w:val="63AD6214"/>
    <w:rsid w:val="63CE2E74"/>
    <w:rsid w:val="64C5E671"/>
    <w:rsid w:val="64D3E02C"/>
    <w:rsid w:val="6562CD10"/>
    <w:rsid w:val="657C524F"/>
    <w:rsid w:val="65F3C5E2"/>
    <w:rsid w:val="66B99299"/>
    <w:rsid w:val="6722982D"/>
    <w:rsid w:val="67B7F8A3"/>
    <w:rsid w:val="68A810B8"/>
    <w:rsid w:val="68DE0FFB"/>
    <w:rsid w:val="69009194"/>
    <w:rsid w:val="6946A065"/>
    <w:rsid w:val="694CB8F7"/>
    <w:rsid w:val="699CC8B0"/>
    <w:rsid w:val="69A85B82"/>
    <w:rsid w:val="6BBEF800"/>
    <w:rsid w:val="6BC8FA2F"/>
    <w:rsid w:val="6C1B4DF0"/>
    <w:rsid w:val="6C47851C"/>
    <w:rsid w:val="6C4B3637"/>
    <w:rsid w:val="6C503BF0"/>
    <w:rsid w:val="6C8D83C0"/>
    <w:rsid w:val="6CA314B2"/>
    <w:rsid w:val="6CBDCBEC"/>
    <w:rsid w:val="6D74528A"/>
    <w:rsid w:val="6D820B46"/>
    <w:rsid w:val="6DD2B21E"/>
    <w:rsid w:val="6DE3557D"/>
    <w:rsid w:val="6E1D9619"/>
    <w:rsid w:val="6E552708"/>
    <w:rsid w:val="6F131109"/>
    <w:rsid w:val="6F1F2A20"/>
    <w:rsid w:val="6F52EEB2"/>
    <w:rsid w:val="6FEBE7DB"/>
    <w:rsid w:val="700A21EC"/>
    <w:rsid w:val="700A900F"/>
    <w:rsid w:val="70C68B8A"/>
    <w:rsid w:val="714B9CC2"/>
    <w:rsid w:val="71B0F292"/>
    <w:rsid w:val="71C0DE5A"/>
    <w:rsid w:val="72C3E2CE"/>
    <w:rsid w:val="72E196D3"/>
    <w:rsid w:val="730DF87D"/>
    <w:rsid w:val="7452B9DF"/>
    <w:rsid w:val="74AE16A4"/>
    <w:rsid w:val="74CD6DD0"/>
    <w:rsid w:val="7516B86A"/>
    <w:rsid w:val="759AEA8C"/>
    <w:rsid w:val="76122076"/>
    <w:rsid w:val="766A3786"/>
    <w:rsid w:val="76712F0B"/>
    <w:rsid w:val="7698A675"/>
    <w:rsid w:val="76ADE675"/>
    <w:rsid w:val="77755D07"/>
    <w:rsid w:val="77921BC5"/>
    <w:rsid w:val="77C5C2E6"/>
    <w:rsid w:val="77C8322D"/>
    <w:rsid w:val="780D9852"/>
    <w:rsid w:val="784A1DDE"/>
    <w:rsid w:val="79130874"/>
    <w:rsid w:val="79C18688"/>
    <w:rsid w:val="7A7F7247"/>
    <w:rsid w:val="7AAD5BF5"/>
    <w:rsid w:val="7AC5CC17"/>
    <w:rsid w:val="7AEEAECC"/>
    <w:rsid w:val="7B29761E"/>
    <w:rsid w:val="7B3FD451"/>
    <w:rsid w:val="7B724EE7"/>
    <w:rsid w:val="7BB7F565"/>
    <w:rsid w:val="7C20E5A9"/>
    <w:rsid w:val="7CF9274A"/>
    <w:rsid w:val="7DFDCD7B"/>
    <w:rsid w:val="7E3C6BB6"/>
    <w:rsid w:val="7E94F7AB"/>
    <w:rsid w:val="7E9E2593"/>
    <w:rsid w:val="7EBB6F33"/>
    <w:rsid w:val="7F1C258D"/>
    <w:rsid w:val="7F5BEB15"/>
    <w:rsid w:val="7F7F520A"/>
    <w:rsid w:val="7FFA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EAB9"/>
  <w15:chartTrackingRefBased/>
  <w15:docId w15:val="{3C5F9E1C-FFC7-1847-98DB-99C51AF4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37"/>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7B3137"/>
    <w:pPr>
      <w:spacing w:before="19"/>
      <w:ind w:left="20"/>
      <w:outlineLvl w:val="0"/>
    </w:pPr>
    <w:rPr>
      <w:rFonts w:ascii="Franklin Gothic Medium" w:eastAsia="Franklin Gothic Medium" w:hAnsi="Franklin Gothic Medium" w:cs="Franklin Gothic Medium"/>
      <w:sz w:val="32"/>
      <w:szCs w:val="32"/>
    </w:rPr>
  </w:style>
  <w:style w:type="paragraph" w:styleId="Heading2">
    <w:name w:val="heading 2"/>
    <w:basedOn w:val="Normal"/>
    <w:link w:val="Heading2Char"/>
    <w:uiPriority w:val="9"/>
    <w:unhideWhenUsed/>
    <w:qFormat/>
    <w:rsid w:val="007B3137"/>
    <w:pPr>
      <w:ind w:left="1360"/>
      <w:outlineLvl w:val="1"/>
    </w:pPr>
    <w:rPr>
      <w:rFonts w:ascii="Franklin Gothic Medium" w:eastAsia="Franklin Gothic Medium" w:hAnsi="Franklin Gothic Medium" w:cs="Franklin Gothic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37"/>
    <w:rPr>
      <w:rFonts w:ascii="Franklin Gothic Medium" w:eastAsia="Franklin Gothic Medium" w:hAnsi="Franklin Gothic Medium" w:cs="Franklin Gothic Medium"/>
      <w:sz w:val="32"/>
      <w:szCs w:val="32"/>
    </w:rPr>
  </w:style>
  <w:style w:type="character" w:customStyle="1" w:styleId="Heading2Char">
    <w:name w:val="Heading 2 Char"/>
    <w:basedOn w:val="DefaultParagraphFont"/>
    <w:link w:val="Heading2"/>
    <w:uiPriority w:val="9"/>
    <w:rsid w:val="007B3137"/>
    <w:rPr>
      <w:rFonts w:ascii="Franklin Gothic Medium" w:eastAsia="Franklin Gothic Medium" w:hAnsi="Franklin Gothic Medium" w:cs="Franklin Gothic Medium"/>
    </w:rPr>
  </w:style>
  <w:style w:type="paragraph" w:styleId="BodyText">
    <w:name w:val="Body Text"/>
    <w:basedOn w:val="Normal"/>
    <w:link w:val="BodyTextChar"/>
    <w:uiPriority w:val="1"/>
    <w:qFormat/>
    <w:rsid w:val="007B3137"/>
    <w:rPr>
      <w:sz w:val="20"/>
      <w:szCs w:val="20"/>
    </w:rPr>
  </w:style>
  <w:style w:type="character" w:customStyle="1" w:styleId="BodyTextChar">
    <w:name w:val="Body Text Char"/>
    <w:basedOn w:val="DefaultParagraphFont"/>
    <w:link w:val="BodyText"/>
    <w:uiPriority w:val="1"/>
    <w:rsid w:val="007B3137"/>
    <w:rPr>
      <w:rFonts w:ascii="Arial" w:eastAsia="Arial" w:hAnsi="Arial" w:cs="Arial"/>
      <w:sz w:val="20"/>
      <w:szCs w:val="20"/>
    </w:rPr>
  </w:style>
  <w:style w:type="paragraph" w:styleId="ListParagraph">
    <w:name w:val="List Paragraph"/>
    <w:basedOn w:val="Normal"/>
    <w:uiPriority w:val="1"/>
    <w:qFormat/>
    <w:rsid w:val="007B3137"/>
    <w:pPr>
      <w:ind w:left="2079" w:hanging="360"/>
    </w:pPr>
  </w:style>
  <w:style w:type="character" w:styleId="CommentReference">
    <w:name w:val="annotation reference"/>
    <w:basedOn w:val="DefaultParagraphFont"/>
    <w:uiPriority w:val="99"/>
    <w:semiHidden/>
    <w:unhideWhenUsed/>
    <w:rsid w:val="007B3137"/>
    <w:rPr>
      <w:sz w:val="16"/>
      <w:szCs w:val="16"/>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Revision">
    <w:name w:val="Revision"/>
    <w:hidden/>
    <w:uiPriority w:val="99"/>
    <w:semiHidden/>
    <w:rsid w:val="00F54DA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edia/releases/2013/p0903-vs-heart-disease.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2/jci.insight.148980" TargetMode="External"/><Relationship Id="rId5" Type="http://schemas.openxmlformats.org/officeDocument/2006/relationships/styles" Target="styles.xml"/><Relationship Id="rId10" Type="http://schemas.openxmlformats.org/officeDocument/2006/relationships/hyperlink" Target="http://insight.jci.org/6/13" TargetMode="External"/><Relationship Id="rId4" Type="http://schemas.openxmlformats.org/officeDocument/2006/relationships/numbering" Target="numbering.xml"/><Relationship Id="rId9" Type="http://schemas.openxmlformats.org/officeDocument/2006/relationships/hyperlink" Target="https://onlinelibrary.wiley.com/doi/10.1111/jan.14888"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5EF5EF6-0F2E-4E86-87EE-ADA9423B13F9}">
    <t:Anchor>
      <t:Comment id="1301106585"/>
    </t:Anchor>
    <t:History>
      <t:Event id="{5C1C9F39-D536-448C-ACDF-674E26208D74}" time="2021-08-06T21:21:05.334Z">
        <t:Attribution userId="S::jtokar@pcna.net::3e9fc450-1009-4db1-8a92-30584b4b36cd" userProvider="AD" userName="Jessica Tokar"/>
        <t:Anchor>
          <t:Comment id="1301106585"/>
        </t:Anchor>
        <t:Create/>
      </t:Event>
      <t:Event id="{EC1CB628-0A63-4612-831E-16624964C61E}" time="2021-08-06T21:21:05.334Z">
        <t:Attribution userId="S::jtokar@pcna.net::3e9fc450-1009-4db1-8a92-30584b4b36cd" userProvider="AD" userName="Jessica Tokar"/>
        <t:Anchor>
          <t:Comment id="1301106585"/>
        </t:Anchor>
        <t:Assign userId="S::amillersims@pcna.net::a6b782b0-3b3b-4f8a-8fa8-f8e95a35eee4" userProvider="AD" userName="Althea René Miller-Sims"/>
      </t:Event>
      <t:Event id="{BFEF07C8-2A92-4F71-ACFB-0759A7D5C38E}" time="2021-08-06T21:21:05.334Z">
        <t:Attribution userId="S::jtokar@pcna.net::3e9fc450-1009-4db1-8a92-30584b4b36cd" userProvider="AD" userName="Jessica Tokar"/>
        <t:Anchor>
          <t:Comment id="1301106585"/>
        </t:Anchor>
        <t:SetTitle title="@Althea René Miller-Sims Purposed edited, Key Takeaways added (please let me know if overarching bullets is what we were looking for - my feelings won't be hurt if I was way off on this one), citation order edited with moving the GCNLF section forward. …"/>
      </t:Event>
      <t:Event id="{49849506-1BCE-4DF0-A2D0-C6DDD5D7F6F0}" time="2021-08-17T21:30:03.584Z">
        <t:Attribution userId="S::amillersims@pcna.net::a6b782b0-3b3b-4f8a-8fa8-f8e95a35eee4" userProvider="AD" userName="Althea René Miller-Si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7bbb94-6501-44b4-bb8d-d3330f475373">
      <Terms xmlns="http://schemas.microsoft.com/office/infopath/2007/PartnerControls"/>
    </lcf76f155ced4ddcb4097134ff3c332f>
    <TaxCatchAll xmlns="c2f55421-7d34-444f-b2d6-fd90ac189e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49E7087DDAC4E99D70F92FFFF1B4D" ma:contentTypeVersion="16" ma:contentTypeDescription="Create a new document." ma:contentTypeScope="" ma:versionID="ab4d9614f74bedf1b7ccd3325a5fe2ca">
  <xsd:schema xmlns:xsd="http://www.w3.org/2001/XMLSchema" xmlns:xs="http://www.w3.org/2001/XMLSchema" xmlns:p="http://schemas.microsoft.com/office/2006/metadata/properties" xmlns:ns2="6f7bbb94-6501-44b4-bb8d-d3330f475373" xmlns:ns3="c2f55421-7d34-444f-b2d6-fd90ac189e29" targetNamespace="http://schemas.microsoft.com/office/2006/metadata/properties" ma:root="true" ma:fieldsID="f95099b384bd1d0d0bd7fa51a06290bb" ns2:_="" ns3:_="">
    <xsd:import namespace="6f7bbb94-6501-44b4-bb8d-d3330f475373"/>
    <xsd:import namespace="c2f55421-7d34-444f-b2d6-fd90ac189e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bbb94-6501-44b4-bb8d-d3330f475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f15a96-567d-415f-a37c-3f91798b65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f55421-7d34-444f-b2d6-fd90ac189e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08803e-f459-4724-849d-ac3596339ca7}" ma:internalName="TaxCatchAll" ma:showField="CatchAllData" ma:web="c2f55421-7d34-444f-b2d6-fd90ac189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94CE3-8AD1-47D0-AD61-AB5A62A68A19}">
  <ds:schemaRefs>
    <ds:schemaRef ds:uri="http://schemas.microsoft.com/office/2006/metadata/properties"/>
    <ds:schemaRef ds:uri="http://schemas.microsoft.com/office/infopath/2007/PartnerControls"/>
    <ds:schemaRef ds:uri="6f7bbb94-6501-44b4-bb8d-d3330f475373"/>
    <ds:schemaRef ds:uri="c2f55421-7d34-444f-b2d6-fd90ac189e29"/>
  </ds:schemaRefs>
</ds:datastoreItem>
</file>

<file path=customXml/itemProps2.xml><?xml version="1.0" encoding="utf-8"?>
<ds:datastoreItem xmlns:ds="http://schemas.openxmlformats.org/officeDocument/2006/customXml" ds:itemID="{906CF4A1-889C-47A1-BEF2-6242F1094E9A}">
  <ds:schemaRefs>
    <ds:schemaRef ds:uri="http://schemas.microsoft.com/sharepoint/v3/contenttype/forms"/>
  </ds:schemaRefs>
</ds:datastoreItem>
</file>

<file path=customXml/itemProps3.xml><?xml version="1.0" encoding="utf-8"?>
<ds:datastoreItem xmlns:ds="http://schemas.openxmlformats.org/officeDocument/2006/customXml" ds:itemID="{AAFE8733-62CE-4686-B4B6-D4844CDD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bbb94-6501-44b4-bb8d-d3330f475373"/>
    <ds:schemaRef ds:uri="c2f55421-7d34-444f-b2d6-fd90ac189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1999</Words>
  <Characters>11399</Characters>
  <Application>Microsoft Office Word</Application>
  <DocSecurity>0</DocSecurity>
  <Lines>94</Lines>
  <Paragraphs>26</Paragraphs>
  <ScaleCrop>false</ScaleCrop>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René Miller-Sims</dc:creator>
  <cp:keywords/>
  <dc:description/>
  <cp:lastModifiedBy>Katy Walter</cp:lastModifiedBy>
  <cp:revision>2</cp:revision>
  <dcterms:created xsi:type="dcterms:W3CDTF">2022-04-22T17:33:00Z</dcterms:created>
  <dcterms:modified xsi:type="dcterms:W3CDTF">2022-04-22T17:33:00Z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0x010100F1A49E7087DDAC4E99D70F92FFFF1B4D</vt:lpwstr>
  </property>
</Properties>
</file>